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73" w:beforeLines="30" w:line="360" w:lineRule="auto"/>
        <w:jc w:val="center"/>
        <w:textAlignment w:val="auto"/>
        <w:rPr>
          <w:rFonts w:hint="eastAsia" w:ascii="黑体" w:hAnsi="黑体" w:eastAsia="黑体" w:cs="黑体"/>
          <w:b/>
          <w:bCs/>
          <w:color w:val="auto"/>
          <w:kern w:val="0"/>
          <w:sz w:val="110"/>
          <w:szCs w:val="110"/>
        </w:rPr>
      </w:pPr>
      <w:r>
        <w:rPr>
          <w:rFonts w:hint="eastAsia" w:ascii="黑体" w:hAnsi="黑体" w:eastAsia="黑体" w:cs="黑体"/>
          <w:b/>
          <w:bCs/>
          <w:color w:val="auto"/>
          <w:kern w:val="0"/>
          <w:sz w:val="110"/>
          <w:szCs w:val="110"/>
        </w:rPr>
        <w:t>工作简报</w:t>
      </w:r>
    </w:p>
    <w:p>
      <w:pPr>
        <w:keepNext w:val="0"/>
        <w:keepLines w:val="0"/>
        <w:pageBreakBefore w:val="0"/>
        <w:widowControl/>
        <w:kinsoku/>
        <w:wordWrap/>
        <w:overflowPunct/>
        <w:topLinePunct w:val="0"/>
        <w:autoSpaceDE/>
        <w:autoSpaceDN/>
        <w:bidi w:val="0"/>
        <w:adjustRightInd/>
        <w:snapToGrid/>
        <w:spacing w:before="173" w:beforeLines="30" w:line="360" w:lineRule="auto"/>
        <w:jc w:val="center"/>
        <w:textAlignment w:val="auto"/>
        <w:rPr>
          <w:rFonts w:hint="eastAsia" w:ascii="宋体" w:hAnsi="宋体" w:cs="宋体"/>
          <w:bCs/>
          <w:color w:val="auto"/>
          <w:kern w:val="0"/>
          <w:sz w:val="28"/>
          <w:szCs w:val="28"/>
          <w:u w:val="dotted"/>
          <w:lang w:eastAsia="zh-CN"/>
        </w:rPr>
      </w:pPr>
      <w:r>
        <w:rPr>
          <w:rFonts w:hint="eastAsia" w:ascii="宋体" w:hAnsi="宋体" w:eastAsia="宋体" w:cs="宋体"/>
          <w:bCs/>
          <w:color w:val="auto"/>
          <w:kern w:val="0"/>
          <w:sz w:val="28"/>
          <w:szCs w:val="28"/>
          <w:u w:val="dotted"/>
        </w:rPr>
        <w:t>20</w:t>
      </w:r>
      <w:r>
        <w:rPr>
          <w:rFonts w:hint="eastAsia" w:ascii="宋体" w:hAnsi="宋体" w:eastAsia="宋体" w:cs="宋体"/>
          <w:bCs/>
          <w:color w:val="auto"/>
          <w:kern w:val="0"/>
          <w:sz w:val="28"/>
          <w:szCs w:val="28"/>
          <w:u w:val="dotted"/>
          <w:lang w:val="en-US" w:eastAsia="zh-CN"/>
        </w:rPr>
        <w:t>20</w:t>
      </w:r>
      <w:r>
        <w:rPr>
          <w:rFonts w:hint="eastAsia" w:ascii="宋体" w:hAnsi="宋体" w:eastAsia="宋体" w:cs="宋体"/>
          <w:bCs/>
          <w:color w:val="auto"/>
          <w:kern w:val="0"/>
          <w:sz w:val="28"/>
          <w:szCs w:val="28"/>
          <w:u w:val="dotted"/>
        </w:rPr>
        <w:t>年</w:t>
      </w:r>
      <w:r>
        <w:rPr>
          <w:rFonts w:hint="eastAsia" w:ascii="宋体" w:hAnsi="宋体" w:eastAsia="宋体" w:cs="宋体"/>
          <w:bCs/>
          <w:color w:val="auto"/>
          <w:kern w:val="0"/>
          <w:sz w:val="28"/>
          <w:szCs w:val="28"/>
          <w:u w:val="dotted"/>
          <w:lang w:val="en-US" w:eastAsia="zh-CN"/>
        </w:rPr>
        <w:t>9</w:t>
      </w:r>
      <w:r>
        <w:rPr>
          <w:rFonts w:hint="eastAsia" w:ascii="宋体" w:hAnsi="宋体" w:eastAsia="宋体" w:cs="宋体"/>
          <w:bCs/>
          <w:color w:val="auto"/>
          <w:kern w:val="0"/>
          <w:sz w:val="28"/>
          <w:szCs w:val="28"/>
          <w:u w:val="dotted"/>
        </w:rPr>
        <w:t>月</w:t>
      </w:r>
      <w:r>
        <w:rPr>
          <w:rFonts w:hint="eastAsia" w:ascii="宋体" w:hAnsi="宋体" w:cs="宋体"/>
          <w:bCs/>
          <w:color w:val="auto"/>
          <w:kern w:val="0"/>
          <w:sz w:val="28"/>
          <w:szCs w:val="28"/>
          <w:u w:val="dotted"/>
          <w:lang w:val="en-US" w:eastAsia="zh-CN"/>
        </w:rPr>
        <w:t>2</w:t>
      </w:r>
      <w:r>
        <w:rPr>
          <w:rFonts w:hint="eastAsia" w:ascii="宋体" w:hAnsi="宋体" w:eastAsia="宋体" w:cs="宋体"/>
          <w:bCs/>
          <w:color w:val="auto"/>
          <w:kern w:val="0"/>
          <w:sz w:val="28"/>
          <w:szCs w:val="28"/>
          <w:u w:val="dotted"/>
          <w:lang w:val="en-US" w:eastAsia="zh-CN"/>
        </w:rPr>
        <w:t>1</w:t>
      </w:r>
      <w:r>
        <w:rPr>
          <w:rFonts w:hint="eastAsia" w:ascii="宋体" w:hAnsi="宋体" w:eastAsia="宋体" w:cs="宋体"/>
          <w:bCs/>
          <w:color w:val="auto"/>
          <w:kern w:val="0"/>
          <w:sz w:val="28"/>
          <w:szCs w:val="28"/>
          <w:u w:val="dotted"/>
        </w:rPr>
        <w:t>日—</w:t>
      </w:r>
      <w:r>
        <w:rPr>
          <w:rFonts w:hint="eastAsia" w:ascii="宋体" w:hAnsi="宋体" w:eastAsia="宋体" w:cs="宋体"/>
          <w:bCs/>
          <w:color w:val="auto"/>
          <w:kern w:val="0"/>
          <w:sz w:val="28"/>
          <w:szCs w:val="28"/>
          <w:u w:val="dotted"/>
          <w:lang w:val="en-US" w:eastAsia="zh-CN"/>
        </w:rPr>
        <w:t>2020年</w:t>
      </w:r>
      <w:r>
        <w:rPr>
          <w:rFonts w:hint="eastAsia" w:ascii="宋体" w:hAnsi="宋体" w:cs="宋体"/>
          <w:bCs/>
          <w:color w:val="auto"/>
          <w:kern w:val="0"/>
          <w:sz w:val="28"/>
          <w:szCs w:val="28"/>
          <w:u w:val="dotted"/>
          <w:lang w:val="en-US" w:eastAsia="zh-CN"/>
        </w:rPr>
        <w:t>10</w:t>
      </w:r>
      <w:r>
        <w:rPr>
          <w:rFonts w:hint="eastAsia" w:ascii="宋体" w:hAnsi="宋体" w:eastAsia="宋体" w:cs="宋体"/>
          <w:bCs/>
          <w:color w:val="auto"/>
          <w:kern w:val="0"/>
          <w:sz w:val="28"/>
          <w:szCs w:val="28"/>
          <w:u w:val="dotted"/>
        </w:rPr>
        <w:t>月</w:t>
      </w:r>
      <w:r>
        <w:rPr>
          <w:rFonts w:hint="eastAsia" w:ascii="宋体" w:hAnsi="宋体" w:cs="宋体"/>
          <w:bCs/>
          <w:color w:val="auto"/>
          <w:kern w:val="0"/>
          <w:sz w:val="28"/>
          <w:szCs w:val="28"/>
          <w:u w:val="dotted"/>
          <w:lang w:val="en-US" w:eastAsia="zh-CN"/>
        </w:rPr>
        <w:t>9</w:t>
      </w:r>
      <w:r>
        <w:rPr>
          <w:rFonts w:hint="eastAsia" w:ascii="宋体" w:hAnsi="宋体" w:eastAsia="宋体" w:cs="宋体"/>
          <w:bCs/>
          <w:color w:val="auto"/>
          <w:kern w:val="0"/>
          <w:sz w:val="28"/>
          <w:szCs w:val="28"/>
          <w:u w:val="dotted"/>
        </w:rPr>
        <w:t>日      张家口</w:t>
      </w:r>
      <w:r>
        <w:rPr>
          <w:rFonts w:hint="eastAsia" w:ascii="宋体" w:hAnsi="宋体" w:eastAsia="宋体" w:cs="宋体"/>
          <w:bCs/>
          <w:color w:val="auto"/>
          <w:kern w:val="0"/>
          <w:sz w:val="28"/>
          <w:szCs w:val="28"/>
          <w:u w:val="dotted"/>
          <w:lang w:eastAsia="zh-CN"/>
        </w:rPr>
        <w:t>市</w:t>
      </w:r>
      <w:r>
        <w:rPr>
          <w:rFonts w:hint="eastAsia" w:ascii="宋体" w:hAnsi="宋体" w:cs="宋体"/>
          <w:bCs/>
          <w:color w:val="auto"/>
          <w:kern w:val="0"/>
          <w:sz w:val="28"/>
          <w:szCs w:val="28"/>
          <w:u w:val="dotted"/>
          <w:lang w:eastAsia="zh-CN"/>
        </w:rPr>
        <w:t>正博高级中学</w:t>
      </w:r>
    </w:p>
    <w:p>
      <w:pPr>
        <w:keepNext w:val="0"/>
        <w:keepLines w:val="0"/>
        <w:pageBreakBefore w:val="0"/>
        <w:widowControl/>
        <w:kinsoku/>
        <w:wordWrap/>
        <w:overflowPunct/>
        <w:topLinePunct w:val="0"/>
        <w:autoSpaceDE/>
        <w:autoSpaceDN/>
        <w:bidi w:val="0"/>
        <w:adjustRightInd/>
        <w:snapToGrid/>
        <w:spacing w:before="173" w:beforeLines="30" w:line="360" w:lineRule="auto"/>
        <w:jc w:val="center"/>
        <w:textAlignment w:val="auto"/>
        <w:rPr>
          <w:rFonts w:hint="eastAsia" w:ascii="宋体" w:hAnsi="宋体" w:eastAsia="宋体" w:cs="宋体"/>
          <w:b w:val="0"/>
          <w:bCs/>
          <w:color w:val="auto"/>
          <w:kern w:val="0"/>
          <w:sz w:val="24"/>
          <w:szCs w:val="24"/>
          <w:u w:val="thick"/>
          <w:lang w:val="en-US" w:eastAsia="zh-CN"/>
        </w:rPr>
      </w:pPr>
      <w:r>
        <w:rPr>
          <w:rFonts w:hint="eastAsia" w:ascii="宋体" w:hAnsi="宋体" w:eastAsia="宋体" w:cs="宋体"/>
          <w:b w:val="0"/>
          <w:bCs/>
          <w:color w:val="auto"/>
          <w:kern w:val="0"/>
          <w:sz w:val="24"/>
          <w:szCs w:val="24"/>
          <w:u w:val="thick"/>
          <w:lang w:val="en-US" w:eastAsia="zh-CN"/>
        </w:rPr>
        <w:t>2020</w:t>
      </w:r>
      <w:r>
        <w:rPr>
          <w:rFonts w:hint="eastAsia" w:ascii="宋体" w:hAnsi="宋体" w:eastAsia="宋体" w:cs="宋体"/>
          <w:b w:val="0"/>
          <w:bCs/>
          <w:color w:val="auto"/>
          <w:kern w:val="0"/>
          <w:sz w:val="24"/>
          <w:szCs w:val="24"/>
          <w:u w:val="thick"/>
          <w:lang w:eastAsia="zh-CN"/>
        </w:rPr>
        <w:t>—</w:t>
      </w:r>
      <w:r>
        <w:rPr>
          <w:rFonts w:hint="eastAsia" w:ascii="宋体" w:hAnsi="宋体" w:eastAsia="宋体" w:cs="宋体"/>
          <w:b w:val="0"/>
          <w:bCs/>
          <w:color w:val="auto"/>
          <w:kern w:val="0"/>
          <w:sz w:val="24"/>
          <w:szCs w:val="24"/>
          <w:u w:val="thick"/>
          <w:lang w:val="en-US" w:eastAsia="zh-CN"/>
        </w:rPr>
        <w:t>2021</w:t>
      </w:r>
      <w:r>
        <w:rPr>
          <w:rFonts w:hint="eastAsia" w:ascii="宋体" w:hAnsi="宋体" w:eastAsia="宋体" w:cs="宋体"/>
          <w:b w:val="0"/>
          <w:bCs/>
          <w:color w:val="auto"/>
          <w:kern w:val="0"/>
          <w:sz w:val="24"/>
          <w:szCs w:val="24"/>
          <w:u w:val="thick"/>
        </w:rPr>
        <w:t>学年</w:t>
      </w:r>
      <w:r>
        <w:rPr>
          <w:rFonts w:hint="eastAsia" w:ascii="宋体" w:hAnsi="宋体" w:eastAsia="宋体" w:cs="宋体"/>
          <w:b w:val="0"/>
          <w:bCs/>
          <w:color w:val="auto"/>
          <w:kern w:val="0"/>
          <w:sz w:val="24"/>
          <w:szCs w:val="24"/>
          <w:u w:val="thick"/>
          <w:lang w:eastAsia="zh-CN"/>
        </w:rPr>
        <w:t>第一学期第</w:t>
      </w:r>
      <w:r>
        <w:rPr>
          <w:rFonts w:hint="eastAsia" w:ascii="宋体" w:hAnsi="宋体" w:cs="宋体"/>
          <w:b w:val="0"/>
          <w:bCs/>
          <w:color w:val="auto"/>
          <w:kern w:val="0"/>
          <w:sz w:val="24"/>
          <w:szCs w:val="24"/>
          <w:u w:val="thick"/>
          <w:lang w:eastAsia="zh-CN"/>
        </w:rPr>
        <w:t>四</w:t>
      </w:r>
      <w:r>
        <w:rPr>
          <w:rFonts w:hint="eastAsia" w:ascii="宋体" w:hAnsi="宋体" w:eastAsia="宋体" w:cs="宋体"/>
          <w:b w:val="0"/>
          <w:bCs/>
          <w:color w:val="auto"/>
          <w:kern w:val="0"/>
          <w:sz w:val="24"/>
          <w:szCs w:val="24"/>
          <w:u w:val="thick"/>
          <w:lang w:eastAsia="zh-CN"/>
        </w:rPr>
        <w:t>～</w:t>
      </w:r>
      <w:r>
        <w:rPr>
          <w:rFonts w:hint="eastAsia" w:ascii="宋体" w:hAnsi="宋体" w:cs="宋体"/>
          <w:b w:val="0"/>
          <w:bCs/>
          <w:color w:val="auto"/>
          <w:kern w:val="0"/>
          <w:sz w:val="24"/>
          <w:szCs w:val="24"/>
          <w:u w:val="thick"/>
          <w:lang w:eastAsia="zh-CN"/>
        </w:rPr>
        <w:t>六</w:t>
      </w:r>
      <w:r>
        <w:rPr>
          <w:rFonts w:hint="eastAsia" w:ascii="宋体" w:hAnsi="宋体" w:eastAsia="宋体" w:cs="宋体"/>
          <w:b w:val="0"/>
          <w:bCs/>
          <w:color w:val="auto"/>
          <w:kern w:val="0"/>
          <w:sz w:val="24"/>
          <w:szCs w:val="24"/>
          <w:u w:val="thick"/>
          <w:lang w:eastAsia="zh-CN"/>
        </w:rPr>
        <w:t>周</w:t>
      </w:r>
      <w:r>
        <w:rPr>
          <w:rFonts w:hint="eastAsia" w:ascii="宋体" w:hAnsi="宋体" w:eastAsia="宋体" w:cs="宋体"/>
          <w:b w:val="0"/>
          <w:bCs/>
          <w:color w:val="auto"/>
          <w:kern w:val="0"/>
          <w:sz w:val="24"/>
          <w:szCs w:val="24"/>
          <w:u w:val="thick"/>
          <w:lang w:val="en-US" w:eastAsia="zh-CN"/>
        </w:rPr>
        <w:t xml:space="preserve"> </w:t>
      </w:r>
      <w:r>
        <w:rPr>
          <w:rFonts w:hint="eastAsia" w:ascii="宋体" w:hAnsi="宋体" w:cs="宋体"/>
          <w:b w:val="0"/>
          <w:bCs/>
          <w:color w:val="auto"/>
          <w:kern w:val="0"/>
          <w:sz w:val="24"/>
          <w:szCs w:val="24"/>
          <w:u w:val="thick"/>
          <w:lang w:val="en-US" w:eastAsia="zh-CN"/>
        </w:rPr>
        <w:t xml:space="preserve">        综合</w:t>
      </w:r>
      <w:r>
        <w:rPr>
          <w:rFonts w:hint="eastAsia" w:ascii="宋体" w:hAnsi="宋体" w:eastAsia="宋体" w:cs="宋体"/>
          <w:b w:val="0"/>
          <w:bCs/>
          <w:color w:val="auto"/>
          <w:kern w:val="0"/>
          <w:sz w:val="24"/>
          <w:szCs w:val="24"/>
          <w:u w:val="thick"/>
          <w:lang w:val="en-US" w:eastAsia="zh-CN"/>
        </w:rPr>
        <w:t>办公室</w:t>
      </w:r>
      <w:r>
        <w:rPr>
          <w:rFonts w:hint="eastAsia" w:ascii="宋体" w:hAnsi="宋体" w:eastAsia="宋体" w:cs="宋体"/>
          <w:b w:val="0"/>
          <w:bCs/>
          <w:color w:val="auto"/>
          <w:kern w:val="0"/>
          <w:sz w:val="24"/>
          <w:szCs w:val="24"/>
          <w:u w:val="thick"/>
        </w:rPr>
        <w:t>编辑</w:t>
      </w:r>
    </w:p>
    <w:p>
      <w:pPr>
        <w:keepNext w:val="0"/>
        <w:keepLines w:val="0"/>
        <w:pageBreakBefore w:val="0"/>
        <w:widowControl/>
        <w:kinsoku/>
        <w:wordWrap/>
        <w:overflowPunct/>
        <w:topLinePunct w:val="0"/>
        <w:autoSpaceDE/>
        <w:autoSpaceDN/>
        <w:bidi w:val="0"/>
        <w:adjustRightInd/>
        <w:snapToGrid/>
        <w:spacing w:before="173" w:beforeLines="30" w:line="360" w:lineRule="auto"/>
        <w:jc w:val="left"/>
        <w:textAlignment w:val="auto"/>
        <w:rPr>
          <w:rFonts w:hint="eastAsia" w:ascii="宋体" w:hAnsi="宋体" w:eastAsia="宋体" w:cs="宋体"/>
          <w:b w:val="0"/>
          <w:bCs/>
          <w:color w:val="auto"/>
          <w:kern w:val="0"/>
          <w:sz w:val="24"/>
          <w:szCs w:val="24"/>
          <w:u w:val="thick"/>
          <w:lang w:val="en-US" w:eastAsia="zh-CN"/>
        </w:rPr>
      </w:pPr>
      <w:r>
        <w:rPr>
          <w:rFonts w:hint="eastAsia" w:ascii="华文中宋" w:hAnsi="华文中宋" w:eastAsia="华文中宋" w:cs="华文中宋"/>
          <w:b/>
          <w:bCs/>
          <w:color w:val="auto"/>
          <w:sz w:val="32"/>
          <w:szCs w:val="32"/>
          <w:lang w:val="zh-CN" w:eastAsia="zh-CN"/>
        </w:rPr>
        <mc:AlternateContent>
          <mc:Choice Requires="wps">
            <w:drawing>
              <wp:anchor distT="0" distB="0" distL="114300" distR="114300" simplePos="0" relativeHeight="251658240" behindDoc="0" locked="0" layoutInCell="1" allowOverlap="1">
                <wp:simplePos x="0" y="0"/>
                <wp:positionH relativeFrom="column">
                  <wp:posOffset>247650</wp:posOffset>
                </wp:positionH>
                <wp:positionV relativeFrom="paragraph">
                  <wp:posOffset>316865</wp:posOffset>
                </wp:positionV>
                <wp:extent cx="902335" cy="697865"/>
                <wp:effectExtent l="38100" t="38100" r="50165" b="45085"/>
                <wp:wrapSquare wrapText="bothSides"/>
                <wp:docPr id="1" name="文本框 1"/>
                <wp:cNvGraphicFramePr/>
                <a:graphic xmlns:a="http://schemas.openxmlformats.org/drawingml/2006/main">
                  <a:graphicData uri="http://schemas.microsoft.com/office/word/2010/wordprocessingShape">
                    <wps:wsp>
                      <wps:cNvSpPr txBox="1"/>
                      <wps:spPr>
                        <a:xfrm>
                          <a:off x="0" y="0"/>
                          <a:ext cx="902335" cy="697865"/>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wps:txbx>
                      <wps:bodyPr upright="1"/>
                    </wps:wsp>
                  </a:graphicData>
                </a:graphic>
              </wp:anchor>
            </w:drawing>
          </mc:Choice>
          <mc:Fallback>
            <w:pict>
              <v:shape id="_x0000_s1026" o:spid="_x0000_s1026" o:spt="202" type="#_x0000_t202" style="position:absolute;left:0pt;margin-left:19.5pt;margin-top:24.95pt;height:54.95pt;width:71.05pt;mso-wrap-distance-bottom:0pt;mso-wrap-distance-left:9pt;mso-wrap-distance-right:9pt;mso-wrap-distance-top:0pt;z-index:251658240;mso-width-relative:page;mso-height-relative:page;" fillcolor="#FFFFFF" filled="t" stroked="t" coordsize="21600,21600" o:gfxdata="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6cjoX1wAAAAkBAAAPAAAAAAAAAAEAIAAAACIAAABkcnMvZG93bnJldi54bWxQSwECFAAU&#10;AAAACACHTuJAIfbGL/IBAADoAwAADgAAAAAAAAABACAAAAAmAQAAZHJzL2Uyb0RvYy54bWxQSwUG&#10;AAAAAAYABgBZAQAAigUAAAAA&#10;">
                <v:fill on="t" focussize="0,0"/>
                <v:stroke weight="6pt" color="#969696" linestyle="thickBetweenThin" joinstyle="miter"/>
                <v:imagedata o:title=""/>
                <o:lock v:ext="edit" aspectratio="f"/>
                <v:textbo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v:textbox>
                <w10:wrap type="square"/>
              </v:shape>
            </w:pict>
          </mc:Fallback>
        </mc:AlternateConten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00" w:lineRule="exact"/>
        <w:ind w:firstLine="640" w:firstLineChars="200"/>
        <w:jc w:val="left"/>
        <w:textAlignment w:val="top"/>
        <w:rPr>
          <w:rFonts w:hint="eastAsia" w:ascii="微软雅黑" w:hAnsi="微软雅黑" w:eastAsia="微软雅黑" w:cs="微软雅黑"/>
          <w:b/>
          <w:bCs/>
          <w:i w:val="0"/>
          <w:color w:val="000000"/>
          <w:kern w:val="0"/>
          <w:sz w:val="32"/>
          <w:szCs w:val="32"/>
          <w:u w:val="none"/>
          <w:lang w:val="en-US" w:eastAsia="zh-CN" w:bidi="ar"/>
        </w:rPr>
      </w:pPr>
      <w:r>
        <w:rPr>
          <w:rFonts w:hint="eastAsia" w:ascii="微软雅黑" w:hAnsi="微软雅黑" w:eastAsia="微软雅黑" w:cs="微软雅黑"/>
          <w:b/>
          <w:bCs/>
          <w:i w:val="0"/>
          <w:color w:val="000000"/>
          <w:kern w:val="0"/>
          <w:sz w:val="32"/>
          <w:szCs w:val="32"/>
          <w:u w:val="none"/>
          <w:lang w:val="en-US" w:eastAsia="zh-CN" w:bidi="ar"/>
        </w:rPr>
        <w:t>正博中学召开值班人员工作会议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640" w:firstLineChars="200"/>
        <w:jc w:val="left"/>
        <w:textAlignment w:val="top"/>
        <w:rPr>
          <w:rFonts w:hint="eastAsia" w:ascii="微软雅黑" w:hAnsi="微软雅黑" w:eastAsia="微软雅黑" w:cs="微软雅黑"/>
          <w:b/>
          <w:bCs/>
          <w:i w:val="0"/>
          <w:color w:val="000000"/>
          <w:kern w:val="0"/>
          <w:sz w:val="32"/>
          <w:szCs w:val="32"/>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512" w:firstLineChars="200"/>
        <w:jc w:val="left"/>
        <w:textAlignment w:val="top"/>
        <w:rPr>
          <w:rFonts w:hint="eastAsia" w:ascii="仿宋" w:hAnsi="仿宋" w:eastAsia="仿宋" w:cs="仿宋"/>
          <w:b w:val="0"/>
          <w:i w:val="0"/>
          <w:caps w:val="0"/>
          <w:color w:val="000000"/>
          <w:spacing w:val="8"/>
          <w:sz w:val="24"/>
          <w:szCs w:val="24"/>
          <w:shd w:val="clear" w:fill="FFFFFF"/>
        </w:rPr>
      </w:pPr>
      <w:r>
        <w:rPr>
          <w:rFonts w:hint="eastAsia" w:ascii="仿宋" w:hAnsi="仿宋" w:eastAsia="仿宋" w:cs="仿宋"/>
          <w:b w:val="0"/>
          <w:i w:val="0"/>
          <w:caps w:val="0"/>
          <w:color w:val="000000"/>
          <w:spacing w:val="8"/>
          <w:sz w:val="24"/>
          <w:szCs w:val="24"/>
          <w:shd w:val="clear" w:fill="FFFFFF"/>
        </w:rPr>
        <w:t>为了加强学校工作的全面管理，进一步提高值班人员的工作效率，推进值班工作的精细化、规范化、制度化，正博中学召开了全校值班人员工作会议。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512" w:firstLineChars="200"/>
        <w:jc w:val="left"/>
        <w:textAlignment w:val="top"/>
        <w:rPr>
          <w:rFonts w:hint="eastAsia" w:ascii="仿宋" w:hAnsi="仿宋" w:eastAsia="仿宋" w:cs="仿宋"/>
          <w:b w:val="0"/>
          <w:i w:val="0"/>
          <w:caps w:val="0"/>
          <w:color w:val="000000"/>
          <w:spacing w:val="8"/>
          <w:sz w:val="24"/>
          <w:szCs w:val="24"/>
          <w:shd w:val="clear" w:fill="FFFFFF"/>
        </w:rPr>
      </w:pPr>
      <w:r>
        <w:rPr>
          <w:rFonts w:hint="eastAsia" w:ascii="仿宋" w:hAnsi="仿宋" w:eastAsia="仿宋" w:cs="仿宋"/>
          <w:b w:val="0"/>
          <w:i w:val="0"/>
          <w:caps w:val="0"/>
          <w:color w:val="000000"/>
          <w:spacing w:val="8"/>
          <w:sz w:val="24"/>
          <w:szCs w:val="24"/>
          <w:shd w:val="clear" w:fill="FFFFFF"/>
        </w:rPr>
        <w:t>王众文副校长讲话，针对值班工作中出现的问题，提出了明确的要求，值班要认真、细致，发现问题及时反馈，午、晚自习要检查老师到位情况和学生学习状态，上报情况要规范。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512" w:firstLineChars="200"/>
        <w:jc w:val="left"/>
        <w:textAlignment w:val="top"/>
        <w:rPr>
          <w:rFonts w:hint="eastAsia" w:ascii="仿宋" w:hAnsi="仿宋" w:eastAsia="仿宋" w:cs="仿宋"/>
          <w:b w:val="0"/>
          <w:i w:val="0"/>
          <w:caps w:val="0"/>
          <w:color w:val="000000"/>
          <w:spacing w:val="8"/>
          <w:sz w:val="24"/>
          <w:szCs w:val="24"/>
          <w:shd w:val="clear" w:fill="FFFFFF"/>
        </w:rPr>
      </w:pPr>
      <w:r>
        <w:rPr>
          <w:rFonts w:hint="eastAsia" w:ascii="仿宋" w:hAnsi="仿宋" w:eastAsia="仿宋" w:cs="仿宋"/>
          <w:b w:val="0"/>
          <w:i w:val="0"/>
          <w:caps w:val="0"/>
          <w:color w:val="000000"/>
          <w:spacing w:val="8"/>
          <w:sz w:val="24"/>
          <w:szCs w:val="24"/>
          <w:shd w:val="clear" w:fill="FFFFFF"/>
        </w:rPr>
        <w:t>杨广曦主任要求，值班人员要明确分工，值班记录的填写要全面详细，遇到问题及时上报。重点强调工作职责、工作纪律、坚决不能脱岗，要明确发现隐患或者遇到突发事件的处理程序，工作要做实做细，进一步提升学校的值班和安保工作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512" w:firstLineChars="200"/>
        <w:jc w:val="left"/>
        <w:textAlignment w:val="top"/>
        <w:rPr>
          <w:rFonts w:hint="eastAsia" w:ascii="仿宋" w:hAnsi="仿宋" w:eastAsia="仿宋" w:cs="仿宋"/>
          <w:b w:val="0"/>
          <w:i w:val="0"/>
          <w:caps w:val="0"/>
          <w:color w:val="000000"/>
          <w:spacing w:val="8"/>
          <w:sz w:val="24"/>
          <w:szCs w:val="24"/>
          <w:shd w:val="clear" w:fill="FFFFFF"/>
          <w:lang w:val="en-US" w:eastAsia="zh-CN"/>
        </w:rPr>
      </w:pPr>
      <w:r>
        <w:rPr>
          <w:rFonts w:hint="eastAsia" w:ascii="仿宋" w:hAnsi="仿宋" w:eastAsia="仿宋" w:cs="仿宋"/>
          <w:b w:val="0"/>
          <w:i w:val="0"/>
          <w:caps w:val="0"/>
          <w:color w:val="000000"/>
          <w:spacing w:val="8"/>
          <w:sz w:val="24"/>
          <w:szCs w:val="24"/>
          <w:shd w:val="clear" w:fill="FFFFFF"/>
        </w:rPr>
        <w:t>通过今天的会议，值班人员更加明确了自己的职责，把巡查工作落到实处、检查到位、如实记录，积极认真地完成好值班任务，更加有利于我校教育教学工作的顺利开展！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default" w:ascii="宋体" w:hAnsi="宋体" w:eastAsia="宋体" w:cs="宋体"/>
          <w:i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default" w:ascii="宋体" w:hAnsi="宋体" w:eastAsia="宋体" w:cs="宋体"/>
          <w:i w:val="0"/>
          <w:color w:val="000000"/>
          <w:kern w:val="0"/>
          <w:sz w:val="24"/>
          <w:szCs w:val="24"/>
          <w:u w:val="no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left="0" w:right="0" w:firstLine="0"/>
        <w:textAlignment w:val="auto"/>
        <w:rPr>
          <w:rFonts w:hint="eastAsia" w:ascii="微软雅黑" w:hAnsi="微软雅黑" w:eastAsia="微软雅黑" w:cs="微软雅黑"/>
          <w:b/>
          <w:i w:val="0"/>
          <w:caps w:val="0"/>
          <w:color w:val="333333"/>
          <w:spacing w:val="8"/>
          <w:sz w:val="33"/>
          <w:szCs w:val="33"/>
          <w:shd w:val="clear" w:fill="FFFFFF"/>
        </w:rPr>
      </w:pPr>
      <w:r>
        <w:rPr>
          <w:rFonts w:hint="eastAsia" w:ascii="华文中宋" w:hAnsi="华文中宋" w:eastAsia="华文中宋" w:cs="华文中宋"/>
          <w:b/>
          <w:bCs/>
          <w:color w:val="auto"/>
          <w:sz w:val="32"/>
          <w:szCs w:val="32"/>
          <w:lang w:val="zh-CN" w:eastAsia="zh-CN"/>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133985</wp:posOffset>
                </wp:positionV>
                <wp:extent cx="797560" cy="716280"/>
                <wp:effectExtent l="38100" t="38100" r="40640" b="45720"/>
                <wp:wrapSquare wrapText="bothSides"/>
                <wp:docPr id="4" name="文本框 4"/>
                <wp:cNvGraphicFramePr/>
                <a:graphic xmlns:a="http://schemas.openxmlformats.org/drawingml/2006/main">
                  <a:graphicData uri="http://schemas.microsoft.com/office/word/2010/wordprocessingShape">
                    <wps:wsp>
                      <wps:cNvSpPr txBox="1"/>
                      <wps:spPr>
                        <a:xfrm>
                          <a:off x="0" y="0"/>
                          <a:ext cx="797560" cy="71628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bCs w:val="0"/>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党务快讯</w:t>
                            </w:r>
                            <w:r>
                              <w:rPr>
                                <w:rFonts w:hint="eastAsia" w:asciiTheme="majorEastAsia" w:hAnsiTheme="majorEastAsia" w:eastAsiaTheme="majorEastAsia" w:cstheme="majorEastAsia"/>
                                <w:b/>
                                <w:bCs w:val="0"/>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21.3pt;margin-top:10.55pt;height:56.4pt;width:62.8pt;mso-wrap-distance-bottom:0pt;mso-wrap-distance-left:9pt;mso-wrap-distance-right:9pt;mso-wrap-distance-top:0pt;z-index:251661312;mso-width-relative:page;mso-height-relative:page;" fillcolor="#FFFFFF" filled="t" stroked="t" coordsize="21600,21600" o:gfxdata="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sc9etcAAAAJAQAADwAAAAAAAAABACAAAAAiAAAAZHJzL2Rvd25yZXYueG1sUEsBAhQA&#10;FAAAAAgAh07iQBxnVl/zAQAA6AMAAA4AAAAAAAAAAQAgAAAAJgEAAGRycy9lMm9Eb2MueG1sUEsF&#10;BgAAAAAGAAYAWQEAAIsFA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bCs w:val="0"/>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党务快讯</w:t>
                      </w:r>
                      <w:r>
                        <w:rPr>
                          <w:rFonts w:hint="eastAsia" w:asciiTheme="majorEastAsia" w:hAnsiTheme="majorEastAsia" w:eastAsiaTheme="majorEastAsia" w:cstheme="majorEastAsia"/>
                          <w:b/>
                          <w:bCs w:val="0"/>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i w:val="0"/>
          <w:caps w:val="0"/>
          <w:color w:val="333333"/>
          <w:spacing w:val="8"/>
          <w:sz w:val="33"/>
          <w:szCs w:val="33"/>
          <w:shd w:val="clear" w:fill="FFFFFF"/>
        </w:rPr>
        <w:t>爱党爱国爱家乡，情系教育育新人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00" w:lineRule="exact"/>
        <w:ind w:left="0" w:right="0" w:firstLine="0"/>
        <w:textAlignment w:val="auto"/>
        <w:rPr>
          <w:rFonts w:ascii="微软雅黑" w:hAnsi="微软雅黑" w:eastAsia="微软雅黑" w:cs="微软雅黑"/>
          <w:b/>
          <w:i w:val="0"/>
          <w:caps w:val="0"/>
          <w:color w:val="333333"/>
          <w:spacing w:val="8"/>
          <w:sz w:val="33"/>
          <w:szCs w:val="33"/>
        </w:rPr>
      </w:pPr>
      <w:r>
        <w:rPr>
          <w:rFonts w:hint="eastAsia" w:ascii="微软雅黑" w:hAnsi="微软雅黑" w:eastAsia="微软雅黑" w:cs="微软雅黑"/>
          <w:b/>
          <w:i w:val="0"/>
          <w:caps w:val="0"/>
          <w:color w:val="333333"/>
          <w:spacing w:val="8"/>
          <w:sz w:val="33"/>
          <w:szCs w:val="33"/>
          <w:shd w:val="clear" w:fill="FFFFFF"/>
        </w:rPr>
        <w:t>——正博中学开展主题党日活动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512"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i w:val="0"/>
          <w:caps w:val="0"/>
          <w:color w:val="000000"/>
          <w:spacing w:val="8"/>
          <w:sz w:val="24"/>
          <w:szCs w:val="24"/>
          <w:shd w:val="clear" w:fill="FFFFFF"/>
        </w:rPr>
        <w:t>为推进新时代中国特色社会主义和中国梦学习教育工作，牢记中国共产党人的初心和使命， 增强党性修养，激发全体党员教师的爱党爱国爱家乡的热情，继承和发扬党的优良传统和作风，9月25日下午正博中学党总支开展了“爱党爱国爱家乡 ，情系教育育新人”的主题党日活动。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512" w:firstLineChars="200"/>
        <w:jc w:val="left"/>
        <w:textAlignment w:val="top"/>
        <w:rPr>
          <w:rFonts w:hint="eastAsia" w:ascii="仿宋" w:hAnsi="仿宋" w:eastAsia="仿宋" w:cs="仿宋"/>
          <w:b w:val="0"/>
          <w:i w:val="0"/>
          <w:caps w:val="0"/>
          <w:color w:val="000000"/>
          <w:spacing w:val="8"/>
          <w:sz w:val="24"/>
          <w:szCs w:val="24"/>
          <w:shd w:val="clear" w:fill="FFFFFF"/>
        </w:rPr>
      </w:pPr>
      <w:r>
        <w:rPr>
          <w:rFonts w:hint="eastAsia" w:ascii="仿宋" w:hAnsi="仿宋" w:eastAsia="仿宋" w:cs="仿宋"/>
          <w:b w:val="0"/>
          <w:i w:val="0"/>
          <w:caps w:val="0"/>
          <w:color w:val="000000"/>
          <w:spacing w:val="8"/>
          <w:sz w:val="24"/>
          <w:szCs w:val="24"/>
          <w:shd w:val="clear" w:fill="FFFFFF"/>
        </w:rPr>
        <w:t>此次党日活动由正博中学党总支史向东书记带队，正博全体党员教师参加，主要活动是到代表张家口历史文化的来远堡研学！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512" w:firstLineChars="200"/>
        <w:jc w:val="left"/>
        <w:textAlignment w:val="top"/>
        <w:rPr>
          <w:rFonts w:hint="eastAsia" w:ascii="仿宋" w:hAnsi="仿宋" w:eastAsia="仿宋" w:cs="仿宋"/>
          <w:b w:val="0"/>
          <w:i w:val="0"/>
          <w:caps w:val="0"/>
          <w:color w:val="000000"/>
          <w:spacing w:val="8"/>
          <w:sz w:val="24"/>
          <w:szCs w:val="24"/>
          <w:shd w:val="clear" w:fill="FFFFFF"/>
        </w:rPr>
      </w:pPr>
      <w:r>
        <w:rPr>
          <w:rFonts w:hint="eastAsia" w:ascii="仿宋" w:hAnsi="仿宋" w:eastAsia="仿宋" w:cs="仿宋"/>
          <w:b w:val="0"/>
          <w:i w:val="0"/>
          <w:caps w:val="0"/>
          <w:color w:val="000000"/>
          <w:spacing w:val="8"/>
          <w:sz w:val="24"/>
          <w:szCs w:val="24"/>
          <w:shd w:val="clear" w:fill="FFFFFF"/>
        </w:rPr>
        <w:t>在市文旅局展览馆崔馆长、常科长、非遗科徐科长的陪同下，老师们，近距离地感受了来远堡，了解来远堡的历史文化内涵。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12" w:firstLineChars="200"/>
        <w:jc w:val="both"/>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000000"/>
          <w:spacing w:val="8"/>
          <w:sz w:val="24"/>
          <w:szCs w:val="24"/>
          <w:shd w:val="clear" w:fill="FFFFFF"/>
        </w:rPr>
        <w:t>常科长讲解</w:t>
      </w:r>
      <w:r>
        <w:rPr>
          <w:rFonts w:hint="eastAsia" w:ascii="仿宋" w:hAnsi="仿宋" w:eastAsia="仿宋" w:cs="仿宋"/>
          <w:b w:val="0"/>
          <w:i w:val="0"/>
          <w:caps w:val="0"/>
          <w:color w:val="000000"/>
          <w:spacing w:val="8"/>
          <w:sz w:val="24"/>
          <w:szCs w:val="24"/>
          <w:shd w:val="clear" w:fill="FFFFFF"/>
          <w:lang w:eastAsia="zh-CN"/>
        </w:rPr>
        <w:t>了</w:t>
      </w:r>
      <w:r>
        <w:rPr>
          <w:rFonts w:hint="eastAsia" w:ascii="仿宋" w:hAnsi="仿宋" w:eastAsia="仿宋" w:cs="仿宋"/>
          <w:b w:val="0"/>
          <w:i w:val="0"/>
          <w:caps w:val="0"/>
          <w:color w:val="000000"/>
          <w:spacing w:val="8"/>
          <w:sz w:val="24"/>
          <w:szCs w:val="24"/>
          <w:shd w:val="clear" w:fill="FFFFFF"/>
        </w:rPr>
        <w:t>来远堡的历史，还讲解了张家口的地雕建筑。雕刻了张家口历史上七件主要历史事件——东方人类从泥河湾走来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12" w:firstLineChars="200"/>
        <w:jc w:val="both"/>
        <w:rPr>
          <w:rFonts w:hint="eastAsia" w:ascii="仿宋" w:hAnsi="仿宋" w:eastAsia="仿宋" w:cs="仿宋"/>
          <w:b w:val="0"/>
          <w:i w:val="0"/>
          <w:caps w:val="0"/>
          <w:color w:val="000000"/>
          <w:spacing w:val="8"/>
          <w:sz w:val="24"/>
          <w:szCs w:val="24"/>
          <w:shd w:val="clear" w:fill="FFFFFF"/>
          <w:lang w:eastAsia="zh-CN"/>
        </w:rPr>
      </w:pPr>
      <w:r>
        <w:rPr>
          <w:rFonts w:hint="eastAsia" w:ascii="仿宋" w:hAnsi="仿宋" w:eastAsia="仿宋" w:cs="仿宋"/>
          <w:b w:val="0"/>
          <w:i w:val="0"/>
          <w:caps w:val="0"/>
          <w:color w:val="000000"/>
          <w:spacing w:val="8"/>
          <w:sz w:val="24"/>
          <w:szCs w:val="24"/>
          <w:shd w:val="clear" w:fill="FFFFFF"/>
        </w:rPr>
        <w:t>还雕刻了宁城互市图</w:t>
      </w:r>
      <w:r>
        <w:rPr>
          <w:rFonts w:hint="eastAsia" w:ascii="仿宋" w:hAnsi="仿宋" w:eastAsia="仿宋" w:cs="仿宋"/>
          <w:b w:val="0"/>
          <w:i w:val="0"/>
          <w:caps w:val="0"/>
          <w:color w:val="000000"/>
          <w:spacing w:val="8"/>
          <w:sz w:val="24"/>
          <w:szCs w:val="24"/>
          <w:shd w:val="clear" w:fill="FFFFFF"/>
          <w:lang w:eastAsia="zh-CN"/>
        </w:rPr>
        <w:t>。</w:t>
      </w:r>
      <w:r>
        <w:rPr>
          <w:rFonts w:hint="eastAsia" w:ascii="仿宋" w:hAnsi="仿宋" w:eastAsia="仿宋" w:cs="仿宋"/>
          <w:b w:val="0"/>
          <w:i w:val="0"/>
          <w:caps w:val="0"/>
          <w:color w:val="000000"/>
          <w:spacing w:val="8"/>
          <w:sz w:val="24"/>
          <w:szCs w:val="24"/>
          <w:shd w:val="clear" w:fill="FFFFFF"/>
        </w:rPr>
        <w:t>之后，老师们跟随崔馆长前往非物质文化遗产展区。共三个展馆——戏曲馆、博览馆（一）博览馆（二）</w:t>
      </w:r>
      <w:r>
        <w:rPr>
          <w:rFonts w:hint="eastAsia" w:ascii="仿宋" w:hAnsi="仿宋" w:eastAsia="仿宋" w:cs="仿宋"/>
          <w:b w:val="0"/>
          <w:i w:val="0"/>
          <w:caps w:val="0"/>
          <w:color w:val="000000"/>
          <w:spacing w:val="8"/>
          <w:sz w:val="24"/>
          <w:szCs w:val="24"/>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12" w:firstLineChars="200"/>
        <w:jc w:val="both"/>
        <w:rPr>
          <w:rFonts w:hint="eastAsia" w:ascii="仿宋" w:hAnsi="仿宋" w:eastAsia="仿宋" w:cs="仿宋"/>
          <w:b w:val="0"/>
          <w:i w:val="0"/>
          <w:caps w:val="0"/>
          <w:color w:val="000000"/>
          <w:spacing w:val="8"/>
          <w:sz w:val="24"/>
          <w:szCs w:val="24"/>
          <w:shd w:val="clear" w:fill="FFFFFF"/>
        </w:rPr>
      </w:pPr>
      <w:r>
        <w:rPr>
          <w:rFonts w:hint="eastAsia" w:ascii="仿宋" w:hAnsi="仿宋" w:eastAsia="仿宋" w:cs="仿宋"/>
          <w:b w:val="0"/>
          <w:i w:val="0"/>
          <w:caps w:val="0"/>
          <w:color w:val="000000"/>
          <w:spacing w:val="8"/>
          <w:sz w:val="24"/>
          <w:szCs w:val="24"/>
          <w:shd w:val="clear" w:fill="FFFFFF"/>
        </w:rPr>
        <w:t>研学结束后，全体党员教师在“大好河山”的大境门前合影，“为党旗增色，为国旗添彩，葆先进本色，建美丽张垣”的横幅，说出了党员老师们的志愿和心声！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12" w:firstLineChars="200"/>
        <w:jc w:val="both"/>
        <w:rPr>
          <w:rFonts w:hint="eastAsia" w:ascii="仿宋" w:hAnsi="仿宋" w:eastAsia="仿宋" w:cs="仿宋"/>
          <w:b w:val="0"/>
          <w:i w:val="0"/>
          <w:caps w:val="0"/>
          <w:color w:val="333333"/>
          <w:spacing w:val="8"/>
          <w:sz w:val="24"/>
          <w:szCs w:val="24"/>
        </w:rPr>
      </w:pPr>
      <w:r>
        <w:rPr>
          <w:rFonts w:hint="eastAsia" w:ascii="仿宋" w:hAnsi="仿宋" w:eastAsia="仿宋" w:cs="仿宋"/>
          <w:b w:val="0"/>
          <w:i w:val="0"/>
          <w:caps w:val="0"/>
          <w:color w:val="000000"/>
          <w:spacing w:val="8"/>
          <w:sz w:val="24"/>
          <w:szCs w:val="24"/>
          <w:shd w:val="clear" w:fill="FFFFFF"/>
        </w:rPr>
        <w:t>我校党员教师更加深刻的感受到，本次研学活动对于我们来说不仅是一次深刻的党性教育，也是一次很好的精神洗礼。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12" w:firstLineChars="200"/>
        <w:jc w:val="both"/>
        <w:rPr>
          <w:rFonts w:hint="eastAsia" w:ascii="仿宋" w:hAnsi="仿宋" w:eastAsia="仿宋" w:cs="仿宋"/>
          <w:b w:val="0"/>
          <w:i w:val="0"/>
          <w:caps w:val="0"/>
          <w:color w:val="000000"/>
          <w:spacing w:val="8"/>
          <w:sz w:val="24"/>
          <w:szCs w:val="24"/>
          <w:shd w:val="clear" w:fill="FFFFFF"/>
        </w:rPr>
      </w:pPr>
      <w:r>
        <w:rPr>
          <w:rFonts w:hint="eastAsia" w:ascii="仿宋" w:hAnsi="仿宋" w:eastAsia="仿宋" w:cs="仿宋"/>
          <w:b w:val="0"/>
          <w:i w:val="0"/>
          <w:caps w:val="0"/>
          <w:color w:val="000000"/>
          <w:spacing w:val="8"/>
          <w:sz w:val="24"/>
          <w:szCs w:val="24"/>
          <w:shd w:val="clear" w:fill="FFFFFF"/>
        </w:rPr>
        <w:t>同时，更加深入了解了张家口的历史文化，领略到张家口的风采，充满了深深的家乡情。让我们以爱党爱国为契机，从本职教育工作出发， 更加坚定地为家乡教育事业的发展，贡献自己的力量！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512" w:firstLineChars="200"/>
        <w:jc w:val="both"/>
        <w:rPr>
          <w:rFonts w:hint="eastAsia" w:ascii="仿宋" w:hAnsi="仿宋" w:eastAsia="仿宋" w:cs="仿宋"/>
          <w:b w:val="0"/>
          <w:i w:val="0"/>
          <w:caps w:val="0"/>
          <w:color w:val="000000"/>
          <w:spacing w:val="8"/>
          <w:sz w:val="24"/>
          <w:szCs w:val="24"/>
          <w:shd w:val="clear" w:fill="FFFFFF"/>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1928" w:firstLineChars="800"/>
        <w:jc w:val="both"/>
        <w:textAlignment w:val="top"/>
        <w:rPr>
          <w:rFonts w:hint="eastAsia" w:ascii="微软雅黑" w:hAnsi="微软雅黑" w:eastAsia="微软雅黑" w:cs="微软雅黑"/>
          <w:b/>
          <w:bCs/>
          <w:i w:val="0"/>
          <w:color w:val="000000"/>
          <w:kern w:val="0"/>
          <w:sz w:val="32"/>
          <w:szCs w:val="32"/>
          <w:u w:val="none"/>
          <w:lang w:val="en-US" w:eastAsia="zh-CN" w:bidi="ar"/>
        </w:rPr>
      </w:pPr>
      <w:r>
        <w:rPr>
          <w:rFonts w:hint="eastAsia" w:ascii="仿宋" w:hAnsi="仿宋" w:eastAsia="仿宋" w:cs="仿宋"/>
          <w:b/>
          <w:bCs/>
          <w:color w:val="auto"/>
          <w:sz w:val="24"/>
          <w:szCs w:val="24"/>
          <w:lang w:val="zh-CN" w:eastAsia="zh-CN"/>
        </w:rPr>
        <mc:AlternateContent>
          <mc:Choice Requires="wps">
            <w:drawing>
              <wp:anchor distT="0" distB="0" distL="114300" distR="114300" simplePos="0" relativeHeight="251659264" behindDoc="0" locked="0" layoutInCell="1" allowOverlap="1">
                <wp:simplePos x="0" y="0"/>
                <wp:positionH relativeFrom="column">
                  <wp:posOffset>247015</wp:posOffset>
                </wp:positionH>
                <wp:positionV relativeFrom="paragraph">
                  <wp:posOffset>61595</wp:posOffset>
                </wp:positionV>
                <wp:extent cx="816610" cy="745490"/>
                <wp:effectExtent l="38100" t="38100" r="40640" b="54610"/>
                <wp:wrapSquare wrapText="bothSides"/>
                <wp:docPr id="2" name="文本框 2"/>
                <wp:cNvGraphicFramePr/>
                <a:graphic xmlns:a="http://schemas.openxmlformats.org/drawingml/2006/main">
                  <a:graphicData uri="http://schemas.microsoft.com/office/word/2010/wordprocessingShape">
                    <wps:wsp>
                      <wps:cNvSpPr txBox="1"/>
                      <wps:spPr>
                        <a:xfrm>
                          <a:off x="0" y="0"/>
                          <a:ext cx="816610" cy="74549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9.45pt;margin-top:4.85pt;height:58.7pt;width:64.3pt;mso-wrap-distance-bottom:0pt;mso-wrap-distance-left:9pt;mso-wrap-distance-right:9pt;mso-wrap-distance-top:0pt;z-index:251659264;mso-width-relative:page;mso-height-relative:page;" fillcolor="#FFFFFF" filled="t" stroked="t" coordsize="21600,21600" o:gfxdata="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HNFbNcAAAAIAQAADwAAAAAAAAABACAAAAAiAAAAZHJzL2Rvd25yZXYueG1sUEsBAhQA&#10;FAAAAAgAh07iQGehlvvzAQAA6AMAAA4AAAAAAAAAAQAgAAAAJgEAAGRycy9lMm9Eb2MueG1sUEsF&#10;BgAAAAAGAAYAWQEAAIsFA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i w:val="0"/>
          <w:color w:val="000000"/>
          <w:kern w:val="0"/>
          <w:sz w:val="32"/>
          <w:szCs w:val="32"/>
          <w:u w:val="none"/>
          <w:lang w:val="en-US" w:eastAsia="zh-CN" w:bidi="ar"/>
        </w:rPr>
        <w:t>德育处工作报道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2020年9月21日全体师生在体育场进行升旗仪式，由高二（三）班作国旗下演讲，题目是“勿忘国耻，奋发学习”。希望同学们为了祖国的强大而奋发学习。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2020年9月22日德育处</w:t>
      </w:r>
      <w:r>
        <w:rPr>
          <w:rFonts w:hint="eastAsia" w:ascii="仿宋" w:hAnsi="仿宋" w:eastAsia="仿宋" w:cs="仿宋"/>
          <w:sz w:val="24"/>
          <w:szCs w:val="24"/>
        </w:rPr>
        <w:t>上报市教育局捐资助学科“2020年春季学期普通高中建档立卡等家庭困难学生免学杂费等明细表”、“2020学年春季学期普通高中国家助学金签字表”和“2020学年春季学期普通高中国家助学金花名册”。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9</w:t>
      </w:r>
      <w:r>
        <w:rPr>
          <w:rFonts w:hint="eastAsia" w:ascii="仿宋" w:hAnsi="仿宋" w:eastAsia="仿宋" w:cs="仿宋"/>
          <w:sz w:val="24"/>
          <w:szCs w:val="24"/>
          <w:lang w:eastAsia="zh-CN"/>
        </w:rPr>
        <w:t>月</w:t>
      </w:r>
      <w:r>
        <w:rPr>
          <w:rFonts w:hint="eastAsia" w:ascii="仿宋" w:hAnsi="仿宋" w:eastAsia="仿宋" w:cs="仿宋"/>
          <w:sz w:val="24"/>
          <w:szCs w:val="24"/>
        </w:rPr>
        <w:t>21-25</w:t>
      </w:r>
      <w:r>
        <w:rPr>
          <w:rFonts w:hint="eastAsia" w:ascii="仿宋" w:hAnsi="仿宋" w:eastAsia="仿宋" w:cs="仿宋"/>
          <w:sz w:val="24"/>
          <w:szCs w:val="24"/>
          <w:lang w:eastAsia="zh-CN"/>
        </w:rPr>
        <w:t>日</w:t>
      </w:r>
      <w:r>
        <w:rPr>
          <w:rFonts w:hint="eastAsia" w:ascii="仿宋" w:hAnsi="仿宋" w:eastAsia="仿宋" w:cs="仿宋"/>
          <w:sz w:val="24"/>
          <w:szCs w:val="24"/>
        </w:rPr>
        <w:t>上报市教育局捐资助学科“家庭经济困难大学新生入学资助项目学生名单表”和“家庭经济困难大学新生入学资助项目资金使用情况统计表”。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医务室为患病学生的返校复课进行查验工作，并对各年级各班级学生的晨检、午检和因病缺勤、通风记录进行汇总和归档整理。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2020年9月29日德育处召开宿管会，安排国庆、中秋假期和开学返校后的具体要求。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2020年9月29日下午，正博高中德育处</w:t>
      </w:r>
      <w:r>
        <w:rPr>
          <w:rFonts w:hint="eastAsia" w:ascii="仿宋" w:hAnsi="仿宋" w:eastAsia="仿宋" w:cs="仿宋"/>
          <w:sz w:val="24"/>
          <w:szCs w:val="24"/>
          <w:lang w:eastAsia="zh-CN"/>
        </w:rPr>
        <w:t>高海燕老师</w:t>
      </w:r>
      <w:r>
        <w:rPr>
          <w:rFonts w:hint="eastAsia" w:ascii="仿宋" w:hAnsi="仿宋" w:eastAsia="仿宋" w:cs="仿宋"/>
          <w:sz w:val="24"/>
          <w:szCs w:val="24"/>
        </w:rPr>
        <w:t>在博俊厅召开了高一高二两个年级全体班干部培训会。这次培训使班干部同学们认识到做好班干部对班风、校风的形成所起的重要作用，和学生自身发展的重要性。按照培训的要求，在日常学习生活中，要更加严格的要求自己，做同学们的好榜样，做班主任的好助手。严格自律、勇于担当，将正博高中的班级打造成积极向上、团结奋斗的优秀集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2020年10月29日德育处召开宿管会，安排国庆、中秋假期和开学返校后的具体要求。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年10月7日德育处在党员活动室召开张家口市第八届班主任基本功大赛正博高中选拔赛培训会，杨光曦主任讲了这次大赛对班主任成长的意义，希望年级主任大力支持，高海燕老师就大赛内容对参赛班主任老师做了认真详细的培训。</w:t>
      </w:r>
      <w:bookmarkStart w:id="0" w:name="_GoBack"/>
      <w:bookmarkEnd w:id="0"/>
    </w:p>
    <w:p>
      <w:pPr>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综合办公室工作报道</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eastAsia" w:ascii="仿宋" w:hAnsi="仿宋" w:eastAsia="仿宋" w:cs="仿宋"/>
          <w:sz w:val="24"/>
          <w:szCs w:val="24"/>
          <w:shd w:val="clear" w:fill="FFFFFF"/>
          <w:lang w:val="en-US" w:eastAsia="zh-CN"/>
        </w:rPr>
      </w:pPr>
      <w:r>
        <w:rPr>
          <w:rFonts w:hint="eastAsia" w:ascii="仿宋" w:hAnsi="仿宋" w:eastAsia="仿宋" w:cs="仿宋"/>
          <w:sz w:val="24"/>
          <w:szCs w:val="24"/>
          <w:lang w:eastAsia="zh-CN"/>
        </w:rPr>
        <w:t>一、迎接张家口市社会服务机构检查准备工作。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firstLine="480" w:firstLineChars="200"/>
        <w:textAlignment w:val="auto"/>
        <w:rPr>
          <w:rFonts w:hint="eastAsia" w:ascii="仿宋" w:hAnsi="仿宋" w:eastAsia="仿宋" w:cs="仿宋"/>
          <w:sz w:val="24"/>
          <w:szCs w:val="24"/>
          <w:shd w:val="clear" w:fill="FFFFFF"/>
          <w:lang w:val="en-US" w:eastAsia="zh-CN"/>
        </w:rPr>
      </w:pPr>
      <w:r>
        <w:rPr>
          <w:rFonts w:hint="eastAsia" w:ascii="仿宋" w:hAnsi="仿宋" w:eastAsia="仿宋" w:cs="仿宋"/>
          <w:sz w:val="24"/>
          <w:szCs w:val="24"/>
          <w:shd w:val="clear" w:fill="FFFFFF"/>
          <w:lang w:val="en-US" w:eastAsia="zh-CN"/>
        </w:rPr>
        <w:t>分类整理完善了资料，确保资料时效性、系统性、完整性、准确性。</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Chars="0" w:firstLine="480" w:firstLineChars="200"/>
        <w:textAlignment w:val="auto"/>
        <w:rPr>
          <w:rFonts w:hint="eastAsia" w:ascii="仿宋" w:hAnsi="仿宋" w:eastAsia="仿宋" w:cs="仿宋"/>
          <w:sz w:val="24"/>
          <w:szCs w:val="24"/>
          <w:shd w:val="clear" w:fill="FFFFFF"/>
          <w:lang w:val="en-US" w:eastAsia="zh-CN"/>
        </w:rPr>
      </w:pPr>
      <w:r>
        <w:rPr>
          <w:rFonts w:hint="eastAsia" w:ascii="仿宋" w:hAnsi="仿宋" w:eastAsia="仿宋" w:cs="仿宋"/>
          <w:sz w:val="24"/>
          <w:szCs w:val="24"/>
          <w:shd w:val="clear" w:fill="FFFFFF"/>
          <w:lang w:val="en-US" w:eastAsia="zh-CN"/>
        </w:rPr>
        <w:t>整理2019年年鉴。</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Chars="0" w:firstLine="480" w:firstLineChars="200"/>
        <w:textAlignment w:val="auto"/>
        <w:rPr>
          <w:rFonts w:hint="eastAsia"/>
        </w:rPr>
      </w:pPr>
      <w:r>
        <w:rPr>
          <w:rFonts w:hint="eastAsia" w:ascii="仿宋" w:hAnsi="仿宋" w:eastAsia="仿宋" w:cs="仿宋"/>
          <w:sz w:val="24"/>
          <w:szCs w:val="24"/>
          <w:shd w:val="clear" w:fill="FFFFFF"/>
          <w:lang w:val="en-US" w:eastAsia="zh-CN"/>
        </w:rPr>
        <w:t>9月22-25日，联合教务处完成信息技术和通用技术学业水平考试。</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shd w:val="clear" w:fill="FFFFFF"/>
          <w:lang w:val="en-US" w:eastAsia="zh-CN"/>
        </w:rPr>
        <w:t>图书馆工作：发放</w:t>
      </w:r>
      <w:r>
        <w:rPr>
          <w:rFonts w:hint="eastAsia" w:ascii="仿宋" w:hAnsi="仿宋" w:eastAsia="仿宋" w:cs="仿宋"/>
          <w:sz w:val="24"/>
          <w:szCs w:val="24"/>
        </w:rPr>
        <w:t>2019级高二课本</w:t>
      </w:r>
      <w:r>
        <w:rPr>
          <w:rFonts w:hint="eastAsia" w:ascii="仿宋" w:hAnsi="仿宋" w:eastAsia="仿宋" w:cs="仿宋"/>
          <w:sz w:val="24"/>
          <w:szCs w:val="24"/>
          <w:lang w:val="en-US" w:eastAsia="zh-CN"/>
        </w:rPr>
        <w:t>2</w:t>
      </w:r>
      <w:r>
        <w:rPr>
          <w:rFonts w:hint="eastAsia" w:ascii="仿宋" w:hAnsi="仿宋" w:eastAsia="仿宋" w:cs="仿宋"/>
          <w:sz w:val="24"/>
          <w:szCs w:val="24"/>
        </w:rPr>
        <w:t>种，计</w:t>
      </w:r>
      <w:r>
        <w:rPr>
          <w:rFonts w:hint="eastAsia" w:ascii="仿宋" w:hAnsi="仿宋" w:eastAsia="仿宋" w:cs="仿宋"/>
          <w:sz w:val="24"/>
          <w:szCs w:val="24"/>
          <w:lang w:val="en-US" w:eastAsia="zh-CN"/>
        </w:rPr>
        <w:t>1500</w:t>
      </w:r>
      <w:r>
        <w:rPr>
          <w:rFonts w:hint="eastAsia" w:ascii="仿宋" w:hAnsi="仿宋" w:eastAsia="仿宋" w:cs="仿宋"/>
          <w:sz w:val="24"/>
          <w:szCs w:val="24"/>
        </w:rPr>
        <w:t>册；2020级高一课本3种，计</w:t>
      </w:r>
      <w:r>
        <w:rPr>
          <w:rFonts w:hint="eastAsia" w:ascii="仿宋" w:hAnsi="仿宋" w:eastAsia="仿宋" w:cs="仿宋"/>
          <w:sz w:val="24"/>
          <w:szCs w:val="24"/>
          <w:lang w:val="en-US" w:eastAsia="zh-CN"/>
        </w:rPr>
        <w:t>1800</w:t>
      </w:r>
      <w:r>
        <w:rPr>
          <w:rFonts w:hint="eastAsia" w:ascii="仿宋" w:hAnsi="仿宋" w:eastAsia="仿宋" w:cs="仿宋"/>
          <w:sz w:val="24"/>
          <w:szCs w:val="24"/>
        </w:rPr>
        <w:t>册</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办理初中部退书</w:t>
      </w:r>
      <w:r>
        <w:rPr>
          <w:rFonts w:hint="eastAsia" w:ascii="仿宋" w:hAnsi="仿宋" w:eastAsia="仿宋" w:cs="仿宋"/>
          <w:sz w:val="24"/>
          <w:szCs w:val="24"/>
          <w:lang w:val="en-US" w:eastAsia="zh-CN"/>
        </w:rPr>
        <w:t>18种，约40册；高一退书22种，约1100册；高二退书30种，约700册。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每天收取11种报纸，并把</w:t>
      </w:r>
      <w:r>
        <w:rPr>
          <w:rFonts w:hint="eastAsia" w:ascii="仿宋" w:hAnsi="仿宋" w:eastAsia="仿宋" w:cs="仿宋"/>
          <w:sz w:val="24"/>
          <w:szCs w:val="24"/>
          <w:lang w:val="en-US" w:eastAsia="zh-CN"/>
        </w:rPr>
        <w:t>7.8.9</w:t>
      </w:r>
      <w:r>
        <w:rPr>
          <w:rFonts w:hint="eastAsia" w:ascii="仿宋" w:hAnsi="仿宋" w:eastAsia="仿宋" w:cs="仿宋"/>
          <w:sz w:val="24"/>
          <w:szCs w:val="24"/>
        </w:rPr>
        <w:t>月份装订成册；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装订过刊杂志</w:t>
      </w:r>
      <w:r>
        <w:rPr>
          <w:rFonts w:hint="eastAsia" w:ascii="仿宋" w:hAnsi="仿宋" w:eastAsia="仿宋" w:cs="仿宋"/>
          <w:sz w:val="24"/>
          <w:szCs w:val="24"/>
          <w:lang w:val="en-US" w:eastAsia="zh-CN"/>
        </w:rPr>
        <w:t>62种，约300本；</w:t>
      </w:r>
      <w:r>
        <w:rPr>
          <w:rFonts w:hint="eastAsia" w:ascii="仿宋" w:hAnsi="仿宋" w:eastAsia="仿宋" w:cs="仿宋"/>
          <w:sz w:val="24"/>
          <w:szCs w:val="24"/>
        </w:rPr>
        <w:t>清扫整理书库，书架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开设六年一贯和高二年级阅览课</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2018级和2019级课本教辅对账</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征订2020年秋季高一用书</w:t>
      </w:r>
      <w:r>
        <w:rPr>
          <w:rFonts w:hint="eastAsia" w:ascii="仿宋" w:hAnsi="仿宋" w:eastAsia="仿宋" w:cs="仿宋"/>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sz w:val="24"/>
          <w:szCs w:val="24"/>
          <w:shd w:val="clear" w:fill="FFFFFF"/>
          <w:lang w:val="en-US" w:eastAsia="zh-CN"/>
        </w:rPr>
        <w:t>实验室工作：</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物理组： 1. 打扫实验教室；</w:t>
      </w:r>
    </w:p>
    <w:p>
      <w:pPr>
        <w:keepNext w:val="0"/>
        <w:keepLines w:val="0"/>
        <w:pageBreakBefore w:val="0"/>
        <w:widowControl w:val="0"/>
        <w:numPr>
          <w:numId w:val="0"/>
        </w:numPr>
        <w:kinsoku/>
        <w:wordWrap/>
        <w:overflowPunct/>
        <w:topLinePunct w:val="0"/>
        <w:autoSpaceDE/>
        <w:autoSpaceDN/>
        <w:bidi w:val="0"/>
        <w:adjustRightInd/>
        <w:snapToGrid/>
        <w:spacing w:line="440" w:lineRule="exact"/>
        <w:ind w:firstLine="1440" w:firstLineChars="6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2.高二演示实验：多用电表使用的演示</w:t>
      </w:r>
    </w:p>
    <w:p>
      <w:pPr>
        <w:keepNext w:val="0"/>
        <w:keepLines w:val="0"/>
        <w:pageBreakBefore w:val="0"/>
        <w:widowControl w:val="0"/>
        <w:numPr>
          <w:numId w:val="0"/>
        </w:numPr>
        <w:kinsoku/>
        <w:wordWrap/>
        <w:overflowPunct/>
        <w:topLinePunct w:val="0"/>
        <w:autoSpaceDE/>
        <w:autoSpaceDN/>
        <w:bidi w:val="0"/>
        <w:adjustRightInd/>
        <w:snapToGrid/>
        <w:spacing w:line="440" w:lineRule="exact"/>
        <w:ind w:left="1470" w:leftChars="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3.初一演示实验：练习使用温度计</w:t>
      </w:r>
    </w:p>
    <w:p>
      <w:pPr>
        <w:keepNext w:val="0"/>
        <w:keepLines w:val="0"/>
        <w:pageBreakBefore w:val="0"/>
        <w:widowControl w:val="0"/>
        <w:tabs>
          <w:tab w:val="left" w:pos="1588"/>
        </w:tabs>
        <w:kinsoku/>
        <w:wordWrap/>
        <w:overflowPunct/>
        <w:topLinePunct w:val="0"/>
        <w:autoSpaceDE/>
        <w:autoSpaceDN/>
        <w:bidi w:val="0"/>
        <w:adjustRightInd/>
        <w:snapToGrid/>
        <w:spacing w:line="440" w:lineRule="exact"/>
        <w:ind w:firstLine="1440" w:firstLineChars="6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4.高二分组实验：（1）测量并计算电源电动势和内阻</w:t>
      </w:r>
    </w:p>
    <w:p>
      <w:pPr>
        <w:keepNext w:val="0"/>
        <w:keepLines w:val="0"/>
        <w:pageBreakBefore w:val="0"/>
        <w:widowControl w:val="0"/>
        <w:numPr>
          <w:ilvl w:val="0"/>
          <w:numId w:val="0"/>
        </w:numPr>
        <w:tabs>
          <w:tab w:val="left" w:pos="1588"/>
        </w:tabs>
        <w:kinsoku/>
        <w:wordWrap/>
        <w:overflowPunct/>
        <w:topLinePunct w:val="0"/>
        <w:autoSpaceDE/>
        <w:autoSpaceDN/>
        <w:bidi w:val="0"/>
        <w:adjustRightInd/>
        <w:snapToGrid/>
        <w:spacing w:line="440" w:lineRule="exact"/>
        <w:ind w:firstLine="3360" w:firstLineChars="14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（2）练习使用多用电表</w:t>
      </w:r>
    </w:p>
    <w:p>
      <w:pPr>
        <w:keepNext w:val="0"/>
        <w:keepLines w:val="0"/>
        <w:pageBreakBefore w:val="0"/>
        <w:widowControl w:val="0"/>
        <w:numPr>
          <w:ilvl w:val="0"/>
          <w:numId w:val="0"/>
        </w:numPr>
        <w:tabs>
          <w:tab w:val="left" w:pos="1588"/>
        </w:tabs>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化学组： 1. 清洗仪器和处理变质药品</w:t>
      </w:r>
    </w:p>
    <w:p>
      <w:pPr>
        <w:keepNext w:val="0"/>
        <w:keepLines w:val="0"/>
        <w:pageBreakBefore w:val="0"/>
        <w:widowControl w:val="0"/>
        <w:numPr>
          <w:ilvl w:val="0"/>
          <w:numId w:val="0"/>
        </w:numPr>
        <w:tabs>
          <w:tab w:val="left" w:pos="1588"/>
        </w:tabs>
        <w:kinsoku/>
        <w:wordWrap/>
        <w:overflowPunct/>
        <w:topLinePunct w:val="0"/>
        <w:autoSpaceDE/>
        <w:autoSpaceDN/>
        <w:bidi w:val="0"/>
        <w:adjustRightInd/>
        <w:snapToGrid/>
        <w:spacing w:line="440" w:lineRule="exact"/>
        <w:ind w:firstLine="1680" w:firstLineChars="7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2.初一分组实验：（1）对人体吸入和呼出气体的分析</w:t>
      </w:r>
    </w:p>
    <w:p>
      <w:pPr>
        <w:keepNext w:val="0"/>
        <w:keepLines w:val="0"/>
        <w:pageBreakBefore w:val="0"/>
        <w:widowControl w:val="0"/>
        <w:numPr>
          <w:numId w:val="0"/>
        </w:numPr>
        <w:tabs>
          <w:tab w:val="left" w:pos="1588"/>
        </w:tabs>
        <w:kinsoku/>
        <w:wordWrap/>
        <w:overflowPunct/>
        <w:topLinePunct w:val="0"/>
        <w:autoSpaceDE/>
        <w:autoSpaceDN/>
        <w:bidi w:val="0"/>
        <w:adjustRightInd/>
        <w:snapToGrid/>
        <w:spacing w:line="440" w:lineRule="exact"/>
        <w:ind w:firstLine="3600" w:firstLineChars="15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（2）观察蜡烛燃烧</w:t>
      </w:r>
    </w:p>
    <w:p>
      <w:pPr>
        <w:keepNext w:val="0"/>
        <w:keepLines w:val="0"/>
        <w:pageBreakBefore w:val="0"/>
        <w:widowControl w:val="0"/>
        <w:numPr>
          <w:ilvl w:val="0"/>
          <w:numId w:val="0"/>
        </w:numPr>
        <w:tabs>
          <w:tab w:val="left" w:pos="1588"/>
        </w:tabs>
        <w:kinsoku/>
        <w:wordWrap/>
        <w:overflowPunct/>
        <w:topLinePunct w:val="0"/>
        <w:autoSpaceDE/>
        <w:autoSpaceDN/>
        <w:bidi w:val="0"/>
        <w:adjustRightInd/>
        <w:snapToGrid/>
        <w:spacing w:line="440" w:lineRule="exact"/>
        <w:ind w:firstLine="480" w:firstLineChars="2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生物组：1. 打扫实验教室</w:t>
      </w:r>
    </w:p>
    <w:p>
      <w:pPr>
        <w:keepNext w:val="0"/>
        <w:keepLines w:val="0"/>
        <w:pageBreakBefore w:val="0"/>
        <w:widowControl w:val="0"/>
        <w:numPr>
          <w:ilvl w:val="0"/>
          <w:numId w:val="0"/>
        </w:numPr>
        <w:tabs>
          <w:tab w:val="left" w:pos="1588"/>
        </w:tabs>
        <w:kinsoku/>
        <w:wordWrap/>
        <w:overflowPunct/>
        <w:topLinePunct w:val="0"/>
        <w:autoSpaceDE/>
        <w:autoSpaceDN/>
        <w:bidi w:val="0"/>
        <w:adjustRightInd/>
        <w:snapToGrid/>
        <w:spacing w:line="440" w:lineRule="exact"/>
        <w:ind w:firstLine="1440" w:firstLineChars="6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 整理准备室</w:t>
      </w:r>
    </w:p>
    <w:p>
      <w:pPr>
        <w:keepNext w:val="0"/>
        <w:keepLines w:val="0"/>
        <w:pageBreakBefore w:val="0"/>
        <w:widowControl w:val="0"/>
        <w:numPr>
          <w:ilvl w:val="0"/>
          <w:numId w:val="0"/>
        </w:numPr>
        <w:tabs>
          <w:tab w:val="left" w:pos="1588"/>
        </w:tabs>
        <w:kinsoku/>
        <w:wordWrap/>
        <w:overflowPunct/>
        <w:topLinePunct w:val="0"/>
        <w:autoSpaceDE/>
        <w:autoSpaceDN/>
        <w:bidi w:val="0"/>
        <w:adjustRightInd/>
        <w:snapToGrid/>
        <w:spacing w:line="440" w:lineRule="exact"/>
        <w:ind w:firstLine="1440" w:firstLineChars="6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3. 初一演示实验：练习使用显微镜</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z w:val="24"/>
          <w:szCs w:val="24"/>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200"/>
        <w:jc w:val="center"/>
        <w:textAlignment w:val="auto"/>
        <w:rPr>
          <w:rFonts w:hint="eastAsia" w:ascii="仿宋" w:hAnsi="仿宋" w:eastAsia="仿宋" w:cs="仿宋"/>
          <w:sz w:val="24"/>
          <w:szCs w:val="24"/>
          <w:shd w:val="clear" w:fill="FFFFFF"/>
          <w:lang w:val="en-US" w:eastAsia="zh-CN"/>
        </w:rPr>
      </w:pPr>
      <w:r>
        <w:rPr>
          <w:rFonts w:hint="eastAsia" w:ascii="微软雅黑" w:hAnsi="微软雅黑" w:eastAsia="微软雅黑" w:cs="微软雅黑"/>
          <w:b/>
          <w:bCs/>
          <w:sz w:val="32"/>
          <w:szCs w:val="32"/>
          <w:lang w:eastAsia="zh-CN"/>
        </w:rPr>
        <w:t>总务处工作报道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邻近十月，寒露时节，天气渐凉，西北风时有侵袭。为了让师生吃到温暖的饭菜，坐在温暖的餐厅就餐，总务处及师生之所想，及师生之所忧，在餐厅门外搭建防风隔扇。短短五天时间，紫红色的隔扇平地而起，造型美观，结构坚固。沿着台阶拾级而上，走进外层隔扇，迈入温暖如春的餐厅，吃着热气腾腾的饭菜，师生们香在口中，暖在心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2、换一盏灯照亮方寸之地，换无数盏灯明亮一座校园。从开学初到现在，电工组为各班更换了崭新的灯具，为宿舍区、教学区更换了应急设施，保障了师生在明亮的环境中学习、生活。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3、把每一件简单的事做好就是不简单，把每一件平凡的事做好就是不平凡。应急维修是总务处日常工作的重要内容，只有耐心、细致的检查，发现问题及时处理，才能防患于未然。近日，总务处工作人员在巡查中发现主教学楼东侧一地砖翘起，经勘察为暖气阀塌陷，只有及时回填，才能保障师生安全。从发现到填补修整，一天之内，总务处迅速高效，保质保量完成了维修任务，地面平整如新，踩踏结实，获得师生一致好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4、民以食为天，吃饭是头等大事。开学初，总务处广泛征集并听取师生的意见和建议，利用现有资源，挖掘潜力，积极增添饭菜的花色品种，提高服务质量，为师生提供满意的就餐享受。本学期，饭卡充值处采取全天候工作制，随时为学生充饭卡，工作人员恪尽职守，以点滴辛劳，努力为学生创设安全、安静、安心的学习环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5、文明是一座校园的气质与底色，环境美是校园文明的重要体现。为了给师生提供优美的教学环境，总务处加大对校园绿化的治理。从研究每一朵花，每一棵草的生长习性，到致力于每一株绿植，每一处草坪的栽种修剪，辛勤的汗水浇灌出美丽的校园景致。景美人美，美美与共，师生爱校之情蔚然成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color w:val="auto"/>
          <w:sz w:val="24"/>
          <w:szCs w:val="24"/>
          <w:lang w:val="zh-CN" w:eastAsia="zh-CN"/>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208280</wp:posOffset>
                </wp:positionV>
                <wp:extent cx="855345" cy="744855"/>
                <wp:effectExtent l="38100" t="38100" r="40005" b="55245"/>
                <wp:wrapSquare wrapText="bothSides"/>
                <wp:docPr id="3" name="文本框 3"/>
                <wp:cNvGraphicFramePr/>
                <a:graphic xmlns:a="http://schemas.openxmlformats.org/drawingml/2006/main">
                  <a:graphicData uri="http://schemas.microsoft.com/office/word/2010/wordprocessingShape">
                    <wps:wsp>
                      <wps:cNvSpPr txBox="1"/>
                      <wps:spPr>
                        <a:xfrm>
                          <a:off x="0" y="0"/>
                          <a:ext cx="855345" cy="744855"/>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4.95pt;margin-top:16.4pt;height:58.65pt;width:67.35pt;mso-wrap-distance-bottom:0pt;mso-wrap-distance-left:9pt;mso-wrap-distance-right:9pt;mso-wrap-distance-top:0pt;z-index:251660288;mso-width-relative:page;mso-height-relative:page;" fillcolor="#FFFFFF" filled="t" stroked="t" coordsize="21600,21600" o:gfxdata="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q1Ly7XAAAACQEAAA8AAAAAAAAAAQAgAAAAIgAAAGRycy9kb3ducmV2LnhtbFBLAQIUABQA&#10;AAAIAIdO4kCwD7K/8QEAAOgDAAAOAAAAAAAAAAEAIAAAACYBAABkcnMvZTJvRG9jLnhtbFBLBQYA&#10;AAAABgAGAFkBAACJBQ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p>
    <w:p>
      <w:pPr>
        <w:bidi w:val="0"/>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高一工作简报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1、9月22日下午两节课后，年级召开高一学生开学大会。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辉主任高屋建瓴，从生涯规划的角度来谈，从总体上给学生一个概念，给学生一个引领和启迪。有了规划和目标，该如何走好成功第一步呢？李涛主任做了《狠抓常规管理，形成良好学习秩序》的讲话。两位主任的讲话使学生受益匪浅，赢得了学生热烈的掌声！机遇与挑战并存，2020级学子正满怀信心向着自己的理想扬帆启航！</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2、9月28日下午两节课后举行高一年级会操比赛。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为进一步丰富校园文化生活，展示师生的精神面貌，提高课间操质量，增强各班同学集体主义精神和团结合作的意识，9月28日下午，我校高一年级在正博体育场举行了会操比赛！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下午两节课后，高一各班迅速整队，跑步带入体育场，等待比赛开始。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会操比赛首先由高一年级王辉主任讲话，王主任强调了这次会操比赛的意义，是对开学军训成果的检验，也是班级凝聚力的展现，希望同学们赛出水平更赛出精神风貌，并把这种精神融入到平时的学习生活中，不负青春年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比赛评委老师由德育处、体育组、年级组三部分老师组成。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跑步入场，整理着装，整齐报数，立正稍息，向左、右看齐，原地向左右、向后转，每个班，每个同学都精神抖擞、全神贯注，怕自己的因注意力不集中而出错，影响班级成绩！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齐步行进与立定，跑步行进与立定，精神面貌、队列纪律、口号洪亮，所有都进行得有板有眼。每个班都尽情展示着自己的班级风貌与风采！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在意犹未尽中比赛结束了，体育隋钊老师宣布比赛结果，大家为获奖班级热烈鼓掌！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最后，由德育处杨广曦主任讲话，杨主任告诉同学们：这次比赛只是开始，而不是结束，今后同学们要继续发扬比赛中展现的精神风貌、班级凝聚力、规范的意识，并把它融入到日常课间操及学习生活中，去展现属于我们2020届的风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火红的校服昭示着火红的青春！相信2020届学子必将不负韶华，创造属于他们的辉煌！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10月5日课间操时间，召开高一年级第一次例行周会，由2班总结上周值周检查的做得好的地方以及检查中发现的问题。由3班学生做题为《青春与祖国同行》的值周演讲。演讲同学谈到“新时代的青年怎样做才是爱国？”这一发人深省的问题，引起同学们的思考。结尾满怀深情地说：同学们,还记得我演讲开始提出的那个问题吗?把它默默地放在心底吧,当你有一天真正的有所成就,对社会有所贡献的时候，请在心底和我一起深情诉说:“我爱我的祖国!青春时光里，我已经把我的青春献给了我最最深爱的祖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4、10月9日下午4：20，高一年级召开了全体教师会，会议由王辉、李涛主任主持，邀请王众文校长参加。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首先由王辉主任发言：他运用课件对市摸底考试进行了总结，指出形势严峻，但有底气。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接下来对下一步工作提出要求：</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要团队合作，精耕细作、严格管理；  </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关注新教材和新高考关系；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（3）备课组活动强化命制作业量和层次是否合适；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（4）班级量化考核：强调对学生的教育引领，规范管理程序；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（5）对早读，周考、午练晚练讲评提出要求。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接下来，王众文校长做总结、提要求。</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肯定了王辉主任的讲话；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肯定了高一开学以来的工作；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（3）形势严峻，竞争激烈，要有危机意识，充满希望。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建议：</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严格管理，培养学生良好习惯；</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教学起点一定要低，注重基础；</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多循环巩固，高密度训练；</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利用好黄金期，抓细节、抓环节、抓落实 ；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sz w:val="24"/>
          <w:szCs w:val="24"/>
          <w:lang w:val="en-US" w:eastAsia="zh-CN"/>
        </w:rPr>
      </w:pPr>
      <w:r>
        <w:rPr>
          <w:rFonts w:hint="eastAsia" w:ascii="仿宋" w:hAnsi="仿宋" w:eastAsia="仿宋" w:cs="仿宋"/>
          <w:sz w:val="24"/>
          <w:szCs w:val="24"/>
          <w:lang w:val="en-US" w:eastAsia="zh-CN"/>
        </w:rPr>
        <w:t>（5）集体备课，导学案质量高低很关键 。</w:t>
      </w:r>
    </w:p>
    <w:p>
      <w:pPr>
        <w:bidi w:val="0"/>
        <w:jc w:val="center"/>
        <w:rPr>
          <w:rFonts w:hint="eastAsia" w:ascii="微软雅黑" w:hAnsi="微软雅黑" w:eastAsia="微软雅黑" w:cs="微软雅黑"/>
          <w:b/>
          <w:bCs/>
          <w:sz w:val="32"/>
          <w:szCs w:val="32"/>
          <w:lang w:eastAsia="zh-CN"/>
        </w:rPr>
      </w:pPr>
    </w:p>
    <w:p>
      <w:pPr>
        <w:bidi w:val="0"/>
        <w:ind w:firstLine="3600" w:firstLineChars="1500"/>
        <w:jc w:val="both"/>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4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p>
    <w:sectPr>
      <w:headerReference r:id="rId3" w:type="default"/>
      <w:footerReference r:id="rId4" w:type="default"/>
      <w:pgSz w:w="20582" w:h="14515" w:orient="landscape"/>
      <w:pgMar w:top="1701" w:right="1814" w:bottom="1440" w:left="1814" w:header="851" w:footer="992" w:gutter="0"/>
      <w:cols w:equalWidth="0" w:num="2">
        <w:col w:w="8264" w:space="425"/>
        <w:col w:w="826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760" w:firstLineChars="8200"/>
      <w:rPr>
        <w:rFonts w:hint="eastAsia" w:eastAsia="宋体"/>
        <w:lang w:eastAsia="zh-CN"/>
      </w:rPr>
    </w:pPr>
    <w:r>
      <w:rPr>
        <w:rFonts w:hint="eastAsia"/>
        <w:lang w:eastAsia="zh-CN"/>
      </w:rPr>
      <w:t>正博高级中学工作简报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311248"/>
    <w:multiLevelType w:val="singleLevel"/>
    <w:tmpl w:val="CB311248"/>
    <w:lvl w:ilvl="0" w:tentative="0">
      <w:start w:val="1"/>
      <w:numFmt w:val="decimal"/>
      <w:suff w:val="nothing"/>
      <w:lvlText w:val="（%1）"/>
      <w:lvlJc w:val="left"/>
    </w:lvl>
  </w:abstractNum>
  <w:abstractNum w:abstractNumId="1">
    <w:nsid w:val="69BF5307"/>
    <w:multiLevelType w:val="singleLevel"/>
    <w:tmpl w:val="69BF5307"/>
    <w:lvl w:ilvl="0" w:tentative="0">
      <w:start w:val="1"/>
      <w:numFmt w:val="decimal"/>
      <w:suff w:val="nothing"/>
      <w:lvlText w:val="（%1）"/>
      <w:lvlJc w:val="left"/>
    </w:lvl>
  </w:abstractNum>
  <w:abstractNum w:abstractNumId="2">
    <w:nsid w:val="7889AC1A"/>
    <w:multiLevelType w:val="singleLevel"/>
    <w:tmpl w:val="7889AC1A"/>
    <w:lvl w:ilvl="0" w:tentative="0">
      <w:start w:val="1"/>
      <w:numFmt w:val="decimal"/>
      <w:suff w:val="nothing"/>
      <w:lvlText w:val="（%1）"/>
      <w:lvlJc w:val="left"/>
    </w:lvl>
  </w:abstractNum>
  <w:abstractNum w:abstractNumId="3">
    <w:nsid w:val="7A966B2C"/>
    <w:multiLevelType w:val="singleLevel"/>
    <w:tmpl w:val="7A966B2C"/>
    <w:lvl w:ilvl="0" w:tentative="0">
      <w:start w:val="2"/>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92BAA"/>
    <w:rsid w:val="074C21A7"/>
    <w:rsid w:val="090E30DF"/>
    <w:rsid w:val="18CF60D9"/>
    <w:rsid w:val="1AA84764"/>
    <w:rsid w:val="1CD54BB0"/>
    <w:rsid w:val="26404E12"/>
    <w:rsid w:val="2A753CDC"/>
    <w:rsid w:val="2EE552C3"/>
    <w:rsid w:val="382D3120"/>
    <w:rsid w:val="39445128"/>
    <w:rsid w:val="3A555646"/>
    <w:rsid w:val="3CCF0E82"/>
    <w:rsid w:val="3E6F477F"/>
    <w:rsid w:val="42D92BAA"/>
    <w:rsid w:val="4327317B"/>
    <w:rsid w:val="46F77F5B"/>
    <w:rsid w:val="49ED1C61"/>
    <w:rsid w:val="5F9F7DBB"/>
    <w:rsid w:val="6A1A6956"/>
    <w:rsid w:val="6DA83706"/>
    <w:rsid w:val="7EDB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2020-09-21T07:47:00Z</dcterms:created>
  <dc:creator>Administrator</dc:creator>
  <cp:lastModifiedBy>Administrator</cp:lastModifiedBy>
  <dcterms:modified xsi:type="dcterms:W3CDTF">2020-10-14T08:23:31Z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