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73" w:beforeLines="30" w:line="960" w:lineRule="exact"/>
        <w:ind w:firstLine="0" w:firstLineChars="0"/>
        <w:jc w:val="center"/>
        <w:textAlignment w:val="auto"/>
        <w:rPr>
          <w:rFonts w:hint="eastAsia" w:ascii="黑体" w:hAnsi="黑体" w:eastAsia="黑体" w:cs="黑体"/>
          <w:b/>
          <w:bCs/>
          <w:color w:val="auto"/>
          <w:kern w:val="0"/>
          <w:sz w:val="96"/>
          <w:szCs w:val="96"/>
        </w:rPr>
      </w:pPr>
      <w:r>
        <w:rPr>
          <w:rFonts w:hint="eastAsia" w:ascii="黑体" w:hAnsi="黑体" w:eastAsia="黑体" w:cs="黑体"/>
          <w:b/>
          <w:bCs/>
          <w:color w:val="auto"/>
          <w:kern w:val="0"/>
          <w:sz w:val="96"/>
          <w:szCs w:val="96"/>
        </w:rPr>
        <w:t>工作简报</w:t>
      </w:r>
    </w:p>
    <w:p>
      <w:pPr>
        <w:keepNext w:val="0"/>
        <w:keepLines w:val="0"/>
        <w:pageBreakBefore w:val="0"/>
        <w:widowControl/>
        <w:kinsoku/>
        <w:wordWrap/>
        <w:overflowPunct/>
        <w:topLinePunct w:val="0"/>
        <w:autoSpaceDE/>
        <w:autoSpaceDN/>
        <w:bidi w:val="0"/>
        <w:adjustRightInd/>
        <w:snapToGrid/>
        <w:spacing w:before="173" w:beforeLines="30" w:line="500" w:lineRule="exact"/>
        <w:ind w:firstLine="480" w:firstLineChars="200"/>
        <w:jc w:val="center"/>
        <w:textAlignment w:val="auto"/>
        <w:rPr>
          <w:rFonts w:hint="eastAsia" w:ascii="仿宋" w:hAnsi="仿宋" w:eastAsia="仿宋" w:cs="仿宋"/>
          <w:bCs/>
          <w:color w:val="auto"/>
          <w:kern w:val="0"/>
          <w:sz w:val="24"/>
          <w:szCs w:val="24"/>
          <w:u w:val="dotted"/>
          <w:lang w:eastAsia="zh-CN"/>
        </w:rPr>
      </w:pPr>
      <w:r>
        <w:rPr>
          <w:rFonts w:hint="eastAsia" w:ascii="仿宋" w:hAnsi="仿宋" w:eastAsia="仿宋" w:cs="仿宋"/>
          <w:bCs/>
          <w:color w:val="auto"/>
          <w:kern w:val="0"/>
          <w:sz w:val="24"/>
          <w:szCs w:val="24"/>
          <w:u w:val="dotted"/>
        </w:rPr>
        <w:t>20</w:t>
      </w:r>
      <w:r>
        <w:rPr>
          <w:rFonts w:hint="eastAsia" w:ascii="仿宋" w:hAnsi="仿宋" w:eastAsia="仿宋" w:cs="仿宋"/>
          <w:bCs/>
          <w:color w:val="auto"/>
          <w:kern w:val="0"/>
          <w:sz w:val="24"/>
          <w:szCs w:val="24"/>
          <w:u w:val="dotted"/>
          <w:lang w:val="en-US" w:eastAsia="zh-CN"/>
        </w:rPr>
        <w:t>20</w:t>
      </w:r>
      <w:r>
        <w:rPr>
          <w:rFonts w:hint="eastAsia" w:ascii="仿宋" w:hAnsi="仿宋" w:eastAsia="仿宋" w:cs="仿宋"/>
          <w:bCs/>
          <w:color w:val="auto"/>
          <w:kern w:val="0"/>
          <w:sz w:val="24"/>
          <w:szCs w:val="24"/>
          <w:u w:val="dotted"/>
        </w:rPr>
        <w:t>年</w:t>
      </w:r>
      <w:r>
        <w:rPr>
          <w:rFonts w:hint="eastAsia" w:ascii="仿宋" w:hAnsi="仿宋" w:eastAsia="仿宋" w:cs="仿宋"/>
          <w:bCs/>
          <w:color w:val="auto"/>
          <w:kern w:val="0"/>
          <w:sz w:val="24"/>
          <w:szCs w:val="24"/>
          <w:u w:val="dotted"/>
          <w:lang w:val="en-US" w:eastAsia="zh-CN"/>
        </w:rPr>
        <w:t>11</w:t>
      </w:r>
      <w:r>
        <w:rPr>
          <w:rFonts w:hint="eastAsia" w:ascii="仿宋" w:hAnsi="仿宋" w:eastAsia="仿宋" w:cs="仿宋"/>
          <w:bCs/>
          <w:color w:val="auto"/>
          <w:kern w:val="0"/>
          <w:sz w:val="24"/>
          <w:szCs w:val="24"/>
          <w:u w:val="dotted"/>
        </w:rPr>
        <w:t>月</w:t>
      </w:r>
      <w:r>
        <w:rPr>
          <w:rFonts w:hint="eastAsia" w:ascii="仿宋" w:hAnsi="仿宋" w:eastAsia="仿宋" w:cs="仿宋"/>
          <w:bCs/>
          <w:color w:val="auto"/>
          <w:kern w:val="0"/>
          <w:sz w:val="24"/>
          <w:szCs w:val="24"/>
          <w:u w:val="dotted"/>
          <w:lang w:val="en-US" w:eastAsia="zh-CN"/>
        </w:rPr>
        <w:t>09</w:t>
      </w:r>
      <w:r>
        <w:rPr>
          <w:rFonts w:hint="eastAsia" w:ascii="仿宋" w:hAnsi="仿宋" w:eastAsia="仿宋" w:cs="仿宋"/>
          <w:bCs/>
          <w:color w:val="auto"/>
          <w:kern w:val="0"/>
          <w:sz w:val="24"/>
          <w:szCs w:val="24"/>
          <w:u w:val="dotted"/>
        </w:rPr>
        <w:t>日—</w:t>
      </w:r>
      <w:r>
        <w:rPr>
          <w:rFonts w:hint="eastAsia" w:ascii="仿宋" w:hAnsi="仿宋" w:eastAsia="仿宋" w:cs="仿宋"/>
          <w:bCs/>
          <w:color w:val="auto"/>
          <w:kern w:val="0"/>
          <w:sz w:val="24"/>
          <w:szCs w:val="24"/>
          <w:u w:val="dotted"/>
          <w:lang w:val="en-US" w:eastAsia="zh-CN"/>
        </w:rPr>
        <w:t>2020年11</w:t>
      </w:r>
      <w:r>
        <w:rPr>
          <w:rFonts w:hint="eastAsia" w:ascii="仿宋" w:hAnsi="仿宋" w:eastAsia="仿宋" w:cs="仿宋"/>
          <w:bCs/>
          <w:color w:val="auto"/>
          <w:kern w:val="0"/>
          <w:sz w:val="24"/>
          <w:szCs w:val="24"/>
          <w:u w:val="dotted"/>
        </w:rPr>
        <w:t>月</w:t>
      </w:r>
      <w:r>
        <w:rPr>
          <w:rFonts w:hint="eastAsia" w:ascii="仿宋" w:hAnsi="仿宋" w:eastAsia="仿宋" w:cs="仿宋"/>
          <w:bCs/>
          <w:color w:val="auto"/>
          <w:kern w:val="0"/>
          <w:sz w:val="24"/>
          <w:szCs w:val="24"/>
          <w:u w:val="dotted"/>
          <w:lang w:val="en-US" w:eastAsia="zh-CN"/>
        </w:rPr>
        <w:t>15</w:t>
      </w:r>
      <w:r>
        <w:rPr>
          <w:rFonts w:hint="eastAsia" w:ascii="仿宋" w:hAnsi="仿宋" w:eastAsia="仿宋" w:cs="仿宋"/>
          <w:bCs/>
          <w:color w:val="auto"/>
          <w:kern w:val="0"/>
          <w:sz w:val="24"/>
          <w:szCs w:val="24"/>
          <w:u w:val="dotted"/>
        </w:rPr>
        <w:t xml:space="preserve">日  </w:t>
      </w:r>
      <w:r>
        <w:rPr>
          <w:rFonts w:hint="eastAsia" w:ascii="仿宋" w:hAnsi="仿宋" w:eastAsia="仿宋" w:cs="仿宋"/>
          <w:bCs/>
          <w:color w:val="auto"/>
          <w:kern w:val="0"/>
          <w:sz w:val="24"/>
          <w:szCs w:val="24"/>
          <w:u w:val="dotted"/>
          <w:lang w:val="en-US" w:eastAsia="zh-CN"/>
        </w:rPr>
        <w:t xml:space="preserve">     </w:t>
      </w:r>
      <w:r>
        <w:rPr>
          <w:rFonts w:hint="eastAsia" w:ascii="仿宋" w:hAnsi="仿宋" w:eastAsia="仿宋" w:cs="仿宋"/>
          <w:bCs/>
          <w:color w:val="auto"/>
          <w:kern w:val="0"/>
          <w:sz w:val="24"/>
          <w:szCs w:val="24"/>
          <w:u w:val="dotted"/>
        </w:rPr>
        <w:t xml:space="preserve">  张家口</w:t>
      </w:r>
      <w:r>
        <w:rPr>
          <w:rFonts w:hint="eastAsia" w:ascii="仿宋" w:hAnsi="仿宋" w:eastAsia="仿宋" w:cs="仿宋"/>
          <w:bCs/>
          <w:color w:val="auto"/>
          <w:kern w:val="0"/>
          <w:sz w:val="24"/>
          <w:szCs w:val="24"/>
          <w:u w:val="dotted"/>
          <w:lang w:eastAsia="zh-CN"/>
        </w:rPr>
        <w:t>市正博中学</w:t>
      </w:r>
    </w:p>
    <w:p>
      <w:pPr>
        <w:keepNext w:val="0"/>
        <w:keepLines w:val="0"/>
        <w:pageBreakBefore w:val="0"/>
        <w:widowControl/>
        <w:kinsoku/>
        <w:wordWrap/>
        <w:overflowPunct/>
        <w:topLinePunct w:val="0"/>
        <w:autoSpaceDE/>
        <w:autoSpaceDN/>
        <w:bidi w:val="0"/>
        <w:adjustRightInd/>
        <w:snapToGrid/>
        <w:spacing w:before="173" w:beforeLines="30" w:line="500" w:lineRule="exact"/>
        <w:ind w:firstLine="480" w:firstLineChars="20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auto"/>
          <w:kern w:val="0"/>
          <w:sz w:val="24"/>
          <w:szCs w:val="24"/>
          <w:u w:val="thick"/>
          <w:lang w:val="en-US" w:eastAsia="zh-CN"/>
        </w:rPr>
        <w:t>2020</w:t>
      </w:r>
      <w:r>
        <w:rPr>
          <w:rFonts w:hint="eastAsia" w:ascii="仿宋" w:hAnsi="仿宋" w:eastAsia="仿宋" w:cs="仿宋"/>
          <w:b w:val="0"/>
          <w:bCs/>
          <w:color w:val="auto"/>
          <w:kern w:val="0"/>
          <w:sz w:val="24"/>
          <w:szCs w:val="24"/>
          <w:u w:val="thick"/>
          <w:lang w:eastAsia="zh-CN"/>
        </w:rPr>
        <w:t>—</w:t>
      </w:r>
      <w:r>
        <w:rPr>
          <w:rFonts w:hint="eastAsia" w:ascii="仿宋" w:hAnsi="仿宋" w:eastAsia="仿宋" w:cs="仿宋"/>
          <w:b w:val="0"/>
          <w:bCs/>
          <w:color w:val="auto"/>
          <w:kern w:val="0"/>
          <w:sz w:val="24"/>
          <w:szCs w:val="24"/>
          <w:u w:val="thick"/>
          <w:lang w:val="en-US" w:eastAsia="zh-CN"/>
        </w:rPr>
        <w:t>2021</w:t>
      </w:r>
      <w:r>
        <w:rPr>
          <w:rFonts w:hint="eastAsia" w:ascii="仿宋" w:hAnsi="仿宋" w:eastAsia="仿宋" w:cs="仿宋"/>
          <w:b w:val="0"/>
          <w:bCs/>
          <w:color w:val="auto"/>
          <w:kern w:val="0"/>
          <w:sz w:val="24"/>
          <w:szCs w:val="24"/>
          <w:u w:val="thick"/>
        </w:rPr>
        <w:t>学年</w:t>
      </w:r>
      <w:r>
        <w:rPr>
          <w:rFonts w:hint="eastAsia" w:ascii="仿宋" w:hAnsi="仿宋" w:eastAsia="仿宋" w:cs="仿宋"/>
          <w:b w:val="0"/>
          <w:bCs/>
          <w:color w:val="auto"/>
          <w:kern w:val="0"/>
          <w:sz w:val="24"/>
          <w:szCs w:val="24"/>
          <w:u w:val="thick"/>
          <w:lang w:eastAsia="zh-CN"/>
        </w:rPr>
        <w:t>第一学期第十一周</w:t>
      </w:r>
      <w:r>
        <w:rPr>
          <w:rFonts w:hint="eastAsia" w:ascii="仿宋" w:hAnsi="仿宋" w:eastAsia="仿宋" w:cs="仿宋"/>
          <w:b w:val="0"/>
          <w:bCs/>
          <w:color w:val="auto"/>
          <w:kern w:val="0"/>
          <w:sz w:val="24"/>
          <w:szCs w:val="24"/>
          <w:u w:val="thick"/>
          <w:lang w:val="en-US" w:eastAsia="zh-CN"/>
        </w:rPr>
        <w:t xml:space="preserve">                 综合办公室</w:t>
      </w:r>
      <w:r>
        <w:rPr>
          <w:rFonts w:hint="eastAsia" w:ascii="仿宋" w:hAnsi="仿宋" w:eastAsia="仿宋" w:cs="仿宋"/>
          <w:b w:val="0"/>
          <w:bCs/>
          <w:color w:val="auto"/>
          <w:kern w:val="0"/>
          <w:sz w:val="24"/>
          <w:szCs w:val="24"/>
          <w:u w:val="thick"/>
        </w:rPr>
        <w:t>编辑</w:t>
      </w:r>
      <w:r>
        <w:rPr>
          <w:rFonts w:hint="eastAsia" w:ascii="仿宋" w:hAnsi="仿宋" w:eastAsia="仿宋" w:cs="仿宋"/>
          <w:sz w:val="24"/>
          <w:szCs w:val="24"/>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0" w:firstLineChars="0"/>
        <w:jc w:val="center"/>
        <w:textAlignment w:val="top"/>
        <w:rPr>
          <w:rFonts w:hint="eastAsia" w:ascii="微软雅黑" w:hAnsi="微软雅黑" w:eastAsia="微软雅黑" w:cs="微软雅黑"/>
          <w:b/>
          <w:bCs/>
          <w:color w:val="auto"/>
          <w:sz w:val="32"/>
          <w:szCs w:val="32"/>
          <w:lang w:val="zh-CN" w:eastAsia="zh-CN"/>
        </w:rPr>
      </w:pPr>
      <w:r>
        <w:rPr>
          <w:rFonts w:hint="eastAsia" w:ascii="微软雅黑" w:hAnsi="微软雅黑" w:eastAsia="微软雅黑" w:cs="微软雅黑"/>
          <w:b/>
          <w:bCs/>
          <w:color w:val="auto"/>
          <w:sz w:val="32"/>
          <w:szCs w:val="32"/>
          <w:lang w:val="zh-CN" w:eastAsia="zh-CN"/>
        </w:rPr>
        <mc:AlternateContent>
          <mc:Choice Requires="wps">
            <w:drawing>
              <wp:anchor distT="0" distB="0" distL="114300" distR="114300" simplePos="0" relativeHeight="251682816" behindDoc="0" locked="0" layoutInCell="1" allowOverlap="1">
                <wp:simplePos x="0" y="0"/>
                <wp:positionH relativeFrom="column">
                  <wp:posOffset>342900</wp:posOffset>
                </wp:positionH>
                <wp:positionV relativeFrom="paragraph">
                  <wp:posOffset>217170</wp:posOffset>
                </wp:positionV>
                <wp:extent cx="741680" cy="697865"/>
                <wp:effectExtent l="38100" t="38100" r="39370" b="45085"/>
                <wp:wrapSquare wrapText="bothSides"/>
                <wp:docPr id="1" name="文本框 1"/>
                <wp:cNvGraphicFramePr/>
                <a:graphic xmlns:a="http://schemas.openxmlformats.org/drawingml/2006/main">
                  <a:graphicData uri="http://schemas.microsoft.com/office/word/2010/wordprocessingShape">
                    <wps:wsp>
                      <wps:cNvSpPr txBox="1"/>
                      <wps:spPr>
                        <a:xfrm>
                          <a:off x="0" y="0"/>
                          <a:ext cx="741680" cy="697865"/>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after="0" w:afterLines="73" w:afterAutospacing="0" w:line="400" w:lineRule="exact"/>
                              <w:jc w:val="center"/>
                              <w:rPr>
                                <w:rFonts w:hint="eastAsia" w:ascii="华文新魏" w:eastAsia="华文新魏"/>
                                <w:b/>
                                <w:color w:val="000000" w:themeColor="text1"/>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学校要闻</w:t>
                            </w:r>
                          </w:p>
                        </w:txbxContent>
                      </wps:txbx>
                      <wps:bodyPr upright="1"/>
                    </wps:wsp>
                  </a:graphicData>
                </a:graphic>
              </wp:anchor>
            </w:drawing>
          </mc:Choice>
          <mc:Fallback>
            <w:pict>
              <v:shape id="_x0000_s1026" o:spid="_x0000_s1026" o:spt="202" type="#_x0000_t202" style="position:absolute;left:0pt;margin-left:27pt;margin-top:17.1pt;height:54.95pt;width:58.4pt;mso-wrap-distance-bottom:0pt;mso-wrap-distance-left:9pt;mso-wrap-distance-right:9pt;mso-wrap-distance-top:0pt;z-index:251682816;mso-width-relative:page;mso-height-relative:page;" fillcolor="#FFFFFF" filled="t" stroked="t" coordsize="21600,21600" o:gfxdata="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FO8aNcAAAAJAQAADwAAAAAAAAABACAAAAAiAAAAZHJzL2Rvd25yZXYueG1sUEsBAhQAFAAA&#10;AAgAh07iQKrfzLXwAQAA6AMAAA4AAAAAAAAAAQAgAAAAJgEAAGRycy9lMm9Eb2MueG1sUEsFBgAA&#10;AAAGAAYAWQEAAIgFAAAAAA==&#10;">
                <v:fill on="t" focussize="0,0"/>
                <v:stroke weight="6pt" color="#969696" linestyle="thickBetweenThin" joinstyle="miter"/>
                <v:imagedata o:title=""/>
                <o:lock v:ext="edit" aspectratio="f"/>
                <v:textbox>
                  <w:txbxContent>
                    <w:p>
                      <w:pPr>
                        <w:spacing w:after="0" w:afterLines="73" w:afterAutospacing="0" w:line="400" w:lineRule="exact"/>
                        <w:jc w:val="center"/>
                        <w:rPr>
                          <w:rFonts w:hint="eastAsia" w:ascii="华文新魏" w:eastAsia="华文新魏"/>
                          <w:b/>
                          <w:color w:val="000000" w:themeColor="text1"/>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学校要闻</w:t>
                      </w:r>
                    </w:p>
                  </w:txbxContent>
                </v:textbox>
                <w10:wrap type="square"/>
              </v:shape>
            </w:pict>
          </mc:Fallback>
        </mc:AlternateContent>
      </w:r>
      <w:r>
        <w:rPr>
          <w:rFonts w:hint="eastAsia" w:ascii="微软雅黑" w:hAnsi="微软雅黑" w:eastAsia="微软雅黑" w:cs="微软雅黑"/>
          <w:b/>
          <w:bCs/>
          <w:color w:val="auto"/>
          <w:sz w:val="32"/>
          <w:szCs w:val="32"/>
          <w:lang w:val="zh-CN" w:eastAsia="zh-CN"/>
        </w:rPr>
        <w:t>道之所存，师之所存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0" w:firstLineChars="0"/>
        <w:jc w:val="center"/>
        <w:textAlignment w:val="top"/>
        <w:rPr>
          <w:rFonts w:hint="eastAsia" w:ascii="微软雅黑" w:hAnsi="微软雅黑" w:eastAsia="微软雅黑" w:cs="微软雅黑"/>
          <w:b/>
          <w:bCs/>
          <w:color w:val="auto"/>
          <w:sz w:val="32"/>
          <w:szCs w:val="32"/>
          <w:lang w:val="zh-CN" w:eastAsia="zh-CN"/>
        </w:rPr>
      </w:pPr>
      <w:r>
        <w:rPr>
          <w:rFonts w:hint="eastAsia" w:ascii="微软雅黑" w:hAnsi="微软雅黑" w:eastAsia="微软雅黑" w:cs="微软雅黑"/>
          <w:b/>
          <w:bCs/>
          <w:color w:val="auto"/>
          <w:sz w:val="32"/>
          <w:szCs w:val="32"/>
          <w:lang w:val="en-US" w:eastAsia="zh-CN"/>
        </w:rPr>
        <w:t>2020</w:t>
      </w:r>
      <w:r>
        <w:rPr>
          <w:rFonts w:hint="eastAsia" w:ascii="微软雅黑" w:hAnsi="微软雅黑" w:eastAsia="微软雅黑" w:cs="微软雅黑"/>
          <w:b/>
          <w:bCs/>
          <w:color w:val="auto"/>
          <w:sz w:val="32"/>
          <w:szCs w:val="32"/>
          <w:lang w:val="zh-CN" w:eastAsia="zh-CN"/>
        </w:rPr>
        <w:t>拜师会隆重召开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11月13日下午3:30，张家口市正博中学青年教师拜师会在博俊厅隆重召开。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拜师会由综合办公室梁文生主任主持。</w:t>
      </w:r>
      <w:r>
        <w:rPr>
          <w:rFonts w:hint="eastAsia" w:ascii="仿宋" w:hAnsi="仿宋" w:eastAsia="仿宋" w:cs="仿宋"/>
          <w:sz w:val="24"/>
          <w:szCs w:val="24"/>
          <w:lang w:eastAsia="zh-CN"/>
        </w:rPr>
        <w:t>史向东校长、王众文副校长及师徒结对的教师们参加了这次盛会。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梁主任宣读了师徒结对名单，学校领导</w:t>
      </w:r>
      <w:r>
        <w:rPr>
          <w:rFonts w:hint="eastAsia" w:ascii="仿宋" w:hAnsi="仿宋" w:eastAsia="仿宋" w:cs="仿宋"/>
          <w:sz w:val="24"/>
          <w:szCs w:val="24"/>
          <w:lang w:eastAsia="zh-CN"/>
        </w:rPr>
        <w:t>为</w:t>
      </w:r>
      <w:r>
        <w:rPr>
          <w:rFonts w:hint="eastAsia" w:ascii="仿宋" w:hAnsi="仿宋" w:eastAsia="仿宋" w:cs="仿宋"/>
          <w:sz w:val="24"/>
          <w:szCs w:val="24"/>
        </w:rPr>
        <w:t>指导教师颁发了聘书。在《步步高》的欢快乐曲声中，青年教师向指导教师献花。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王众文副校长从“师傅的任职资格”、“青年教师拜师范围”、“拜师程序”、“师徒职责与要求”、“考核”等五个方面对《“师徒结对”实施方案》进行了细致地解读。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青年教师代表范晓敏老师代表</w:t>
      </w:r>
      <w:r>
        <w:rPr>
          <w:rFonts w:hint="eastAsia" w:ascii="仿宋" w:hAnsi="仿宋" w:eastAsia="仿宋" w:cs="仿宋"/>
          <w:sz w:val="24"/>
          <w:szCs w:val="24"/>
          <w:lang w:eastAsia="zh-CN"/>
        </w:rPr>
        <w:t>徒弟发言，表示要</w:t>
      </w:r>
      <w:r>
        <w:rPr>
          <w:rFonts w:hint="eastAsia" w:ascii="仿宋" w:hAnsi="仿宋" w:eastAsia="仿宋" w:cs="仿宋"/>
          <w:b w:val="0"/>
          <w:bCs w:val="0"/>
          <w:sz w:val="24"/>
          <w:szCs w:val="24"/>
          <w:lang w:val="en-US" w:eastAsia="zh-CN"/>
        </w:rPr>
        <w:t>尊重爱戴师父，虚心向师父学习，学习师父认真严谨的工作态度，丰富有效的教学经验和乐观从容的处事态度。</w:t>
      </w:r>
      <w:r>
        <w:rPr>
          <w:rFonts w:hint="eastAsia" w:ascii="仿宋" w:hAnsi="仿宋" w:eastAsia="仿宋" w:cs="仿宋"/>
          <w:sz w:val="24"/>
          <w:szCs w:val="24"/>
        </w:rPr>
        <w:t>指导教师代表张永琴老师</w:t>
      </w:r>
      <w:r>
        <w:rPr>
          <w:rFonts w:hint="eastAsia" w:ascii="仿宋" w:hAnsi="仿宋" w:eastAsia="仿宋" w:cs="仿宋"/>
          <w:sz w:val="24"/>
          <w:szCs w:val="24"/>
          <w:lang w:eastAsia="zh-CN"/>
        </w:rPr>
        <w:t>代表师傅</w:t>
      </w:r>
      <w:r>
        <w:rPr>
          <w:rFonts w:hint="eastAsia" w:ascii="仿宋" w:hAnsi="仿宋" w:eastAsia="仿宋" w:cs="仿宋"/>
          <w:sz w:val="24"/>
          <w:szCs w:val="24"/>
        </w:rPr>
        <w:t>在会上发了言</w:t>
      </w:r>
      <w:r>
        <w:rPr>
          <w:rFonts w:hint="eastAsia" w:ascii="仿宋" w:hAnsi="仿宋" w:eastAsia="仿宋" w:cs="仿宋"/>
          <w:sz w:val="24"/>
          <w:szCs w:val="24"/>
          <w:lang w:eastAsia="zh-CN"/>
        </w:rPr>
        <w:t>，</w:t>
      </w:r>
      <w:r>
        <w:rPr>
          <w:rFonts w:hint="eastAsia" w:ascii="仿宋" w:hAnsi="仿宋" w:eastAsia="仿宋" w:cs="仿宋"/>
          <w:b w:val="0"/>
          <w:bCs w:val="0"/>
          <w:sz w:val="24"/>
          <w:szCs w:val="24"/>
          <w:lang w:val="en-US" w:eastAsia="zh-CN"/>
        </w:rPr>
        <w:t>亲切温和、循循善诱，表达了师父们对徒弟们的关心、爱护和殷切的期望。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史向东校长在会上讲了话。校长从文化传承、业务传承、精神传承等角度阐述了师徒结对的重要意义。对徒弟提出了希望，希望他们“</w:t>
      </w:r>
      <w:r>
        <w:rPr>
          <w:rFonts w:hint="eastAsia" w:ascii="仿宋" w:hAnsi="仿宋" w:eastAsia="仿宋" w:cs="仿宋"/>
          <w:sz w:val="24"/>
          <w:szCs w:val="24"/>
          <w:lang w:val="en-US" w:eastAsia="zh-CN"/>
        </w:rPr>
        <w:t>要学会借力发展，尽快成为学科成手、骨干、带头人</w:t>
      </w:r>
      <w:r>
        <w:rPr>
          <w:rFonts w:hint="eastAsia" w:ascii="仿宋" w:hAnsi="仿宋" w:eastAsia="仿宋" w:cs="仿宋"/>
          <w:sz w:val="24"/>
          <w:szCs w:val="24"/>
          <w:lang w:eastAsia="zh-CN"/>
        </w:rPr>
        <w:t>”；对师傅、年级和学校提出了要求，“</w:t>
      </w:r>
      <w:r>
        <w:rPr>
          <w:rFonts w:hint="eastAsia" w:ascii="仿宋" w:hAnsi="仿宋" w:eastAsia="仿宋" w:cs="仿宋"/>
          <w:sz w:val="24"/>
          <w:szCs w:val="24"/>
          <w:lang w:val="en-US" w:eastAsia="zh-CN"/>
        </w:rPr>
        <w:t>几方力量共同创造良好的环境和土壤”促进青年教师快速成长。校长的语重心长，有文化的高度，有理论的深度，有情感的温度，也要求了具体环节的力度；校长的殷殷期盼，给了师傅力量，给了徒弟方向，师徒携手，定能共同提高，共同成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拜师会的最后，师徒合影留念。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培育文明质朴的校园精神，培养坚毅向上的优秀学生，铸就正博</w:t>
      </w:r>
      <w:r>
        <w:rPr>
          <w:rFonts w:hint="eastAsia" w:ascii="仿宋" w:hAnsi="仿宋" w:eastAsia="仿宋" w:cs="仿宋"/>
          <w:sz w:val="24"/>
          <w:szCs w:val="24"/>
          <w:lang w:eastAsia="zh-CN"/>
        </w:rPr>
        <w:t>中学</w:t>
      </w:r>
      <w:r>
        <w:rPr>
          <w:rFonts w:hint="eastAsia" w:ascii="仿宋" w:hAnsi="仿宋" w:eastAsia="仿宋" w:cs="仿宋"/>
          <w:sz w:val="24"/>
          <w:szCs w:val="24"/>
        </w:rPr>
        <w:t>美好的明天，</w:t>
      </w:r>
      <w:r>
        <w:rPr>
          <w:rFonts w:hint="eastAsia" w:ascii="仿宋" w:hAnsi="仿宋" w:eastAsia="仿宋" w:cs="仿宋"/>
          <w:sz w:val="24"/>
          <w:szCs w:val="24"/>
          <w:lang w:eastAsia="zh-CN"/>
        </w:rPr>
        <w:t>师徒</w:t>
      </w:r>
      <w:r>
        <w:rPr>
          <w:rFonts w:hint="eastAsia" w:ascii="仿宋" w:hAnsi="仿宋" w:eastAsia="仿宋" w:cs="仿宋"/>
          <w:sz w:val="24"/>
          <w:szCs w:val="24"/>
        </w:rPr>
        <w:t>携手，努力奋斗</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良好传承，未来可期</w:t>
      </w:r>
      <w:r>
        <w:rPr>
          <w:rFonts w:hint="eastAsia" w:ascii="仿宋" w:hAnsi="仿宋" w:eastAsia="仿宋" w:cs="仿宋"/>
          <w:sz w:val="24"/>
          <w:szCs w:val="24"/>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right"/>
        <w:textAlignment w:val="top"/>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（蔡晓娟）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top"/>
        <w:rPr>
          <w:rFonts w:hint="eastAsia" w:ascii="仿宋" w:hAnsi="仿宋" w:eastAsia="仿宋" w:cs="仿宋"/>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top"/>
        <w:rPr>
          <w:rFonts w:hint="eastAsia" w:ascii="微软雅黑" w:hAnsi="微软雅黑" w:eastAsia="微软雅黑" w:cs="微软雅黑"/>
          <w:b/>
          <w:bCs/>
          <w:sz w:val="32"/>
          <w:szCs w:val="32"/>
          <w:lang w:val="en-US" w:eastAsia="zh-CN"/>
        </w:rPr>
      </w:pPr>
      <w:r>
        <w:rPr>
          <w:rFonts w:hint="eastAsia" w:ascii="华文中宋" w:hAnsi="华文中宋" w:eastAsia="华文中宋" w:cs="华文中宋"/>
          <w:b/>
          <w:bCs/>
          <w:color w:val="auto"/>
          <w:sz w:val="32"/>
          <w:szCs w:val="32"/>
          <w:lang w:val="zh-CN" w:eastAsia="zh-CN"/>
        </w:rPr>
        <mc:AlternateContent>
          <mc:Choice Requires="wps">
            <w:drawing>
              <wp:anchor distT="0" distB="0" distL="114300" distR="114300" simplePos="0" relativeHeight="251674624" behindDoc="0" locked="0" layoutInCell="1" allowOverlap="1">
                <wp:simplePos x="0" y="0"/>
                <wp:positionH relativeFrom="column">
                  <wp:posOffset>125095</wp:posOffset>
                </wp:positionH>
                <wp:positionV relativeFrom="paragraph">
                  <wp:posOffset>278130</wp:posOffset>
                </wp:positionV>
                <wp:extent cx="759460" cy="716280"/>
                <wp:effectExtent l="38100" t="38100" r="40640" b="45720"/>
                <wp:wrapSquare wrapText="bothSides"/>
                <wp:docPr id="4" name="文本框 4"/>
                <wp:cNvGraphicFramePr/>
                <a:graphic xmlns:a="http://schemas.openxmlformats.org/drawingml/2006/main">
                  <a:graphicData uri="http://schemas.microsoft.com/office/word/2010/wordprocessingShape">
                    <wps:wsp>
                      <wps:cNvSpPr txBox="1"/>
                      <wps:spPr>
                        <a:xfrm>
                          <a:off x="0" y="0"/>
                          <a:ext cx="759460" cy="716280"/>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bCs w:val="0"/>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党务快讯</w:t>
                            </w:r>
                            <w:r>
                              <w:rPr>
                                <w:rFonts w:hint="eastAsia" w:asciiTheme="majorEastAsia" w:hAnsiTheme="majorEastAsia" w:eastAsiaTheme="majorEastAsia" w:cstheme="majorEastAsia"/>
                                <w:b/>
                                <w:bCs w:val="0"/>
                                <w:color w:val="333333"/>
                                <w:sz w:val="36"/>
                                <w:szCs w:val="36"/>
                              </w:rPr>
                              <w:t xml:space="preserve"> </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9.85pt;margin-top:21.9pt;height:56.4pt;width:59.8pt;mso-wrap-distance-bottom:0pt;mso-wrap-distance-left:9pt;mso-wrap-distance-right:9pt;mso-wrap-distance-top:0pt;z-index:251674624;mso-width-relative:page;mso-height-relative:page;" fillcolor="#FFFFFF" filled="t" stroked="t" coordsize="21600,21600" o:gfxdata="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dZk1gAAAAgBAAAPAAAAAAAAAAEAIAAAACIAAABkcnMvZG93bnJldi54bWxQSwECFAAU&#10;AAAACACHTuJAZ8g8Q/MBAADoAwAADgAAAAAAAAABACAAAAAlAQAAZHJzL2Uyb0RvYy54bWxQSwUG&#10;AAAAAAYABgBZAQAAigU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bCs w:val="0"/>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党务快讯</w:t>
                      </w:r>
                      <w:r>
                        <w:rPr>
                          <w:rFonts w:hint="eastAsia" w:asciiTheme="majorEastAsia" w:hAnsiTheme="majorEastAsia" w:eastAsiaTheme="majorEastAsia" w:cstheme="majorEastAsia"/>
                          <w:b/>
                          <w:bCs w:val="0"/>
                          <w:color w:val="333333"/>
                          <w:sz w:val="36"/>
                          <w:szCs w:val="36"/>
                        </w:rPr>
                        <w:t xml:space="preserve"> </w:t>
                      </w:r>
                      <w:r>
                        <w:rPr>
                          <w:rFonts w:hint="eastAsia" w:ascii="华文新魏" w:eastAsia="华文新魏"/>
                          <w:b/>
                          <w:color w:val="333333"/>
                          <w:sz w:val="28"/>
                          <w:szCs w:val="28"/>
                        </w:rPr>
                        <w:t xml:space="preserve">                      </w:t>
                      </w:r>
                    </w:p>
                  </w:txbxContent>
                </v:textbox>
                <w10:wrap type="square"/>
              </v:shape>
            </w:pict>
          </mc:Fallback>
        </mc:AlternateContent>
      </w:r>
      <w:r>
        <w:rPr>
          <w:rFonts w:hint="eastAsia" w:ascii="微软雅黑" w:hAnsi="微软雅黑" w:eastAsia="微软雅黑" w:cs="微软雅黑"/>
          <w:b/>
          <w:bCs/>
          <w:sz w:val="32"/>
          <w:szCs w:val="32"/>
          <w:lang w:val="en-US" w:eastAsia="zh-CN"/>
        </w:rPr>
        <w:t>各支部进行知识测试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本月10日至16日，在中共张家口市第一中学委员会的统筹安排下，全体党员以支部为单位，进行了主题为首都两区建设的知识测试。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各支部委员会组织委员依据各支部党员的教学安排的实际情况，合理的组织安排了各自支部的测试工作，全程严格执行考试纪律，规范判卷，将成绩统一报送中共张家口市第一中学委员会。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（刘梦行）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480" w:firstLineChars="200"/>
        <w:jc w:val="right"/>
        <w:textAlignment w:val="top"/>
        <w:rPr>
          <w:rFonts w:hint="eastAsia" w:ascii="仿宋" w:hAnsi="仿宋" w:eastAsia="仿宋" w:cs="仿宋"/>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0" w:firstLineChars="0"/>
        <w:jc w:val="center"/>
        <w:textAlignment w:val="top"/>
        <w:rPr>
          <w:rFonts w:hint="eastAsia" w:ascii="微软雅黑" w:hAnsi="微软雅黑" w:eastAsia="微软雅黑" w:cs="微软雅黑"/>
          <w:b/>
          <w:bCs/>
          <w:sz w:val="32"/>
          <w:szCs w:val="32"/>
          <w:u w:val="none"/>
          <w:lang w:val="en-US" w:eastAsia="zh-CN"/>
        </w:rPr>
      </w:pPr>
      <w:r>
        <w:rPr>
          <w:rFonts w:hint="eastAsia" w:ascii="仿宋" w:hAnsi="仿宋" w:eastAsia="仿宋" w:cs="仿宋"/>
          <w:sz w:val="24"/>
          <w:szCs w:val="24"/>
          <w:lang w:val="zh-CN" w:eastAsia="zh-CN"/>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77470</wp:posOffset>
                </wp:positionV>
                <wp:extent cx="720725" cy="688340"/>
                <wp:effectExtent l="38100" t="38100" r="41275" b="54610"/>
                <wp:wrapSquare wrapText="bothSides"/>
                <wp:docPr id="2" name="文本框 2"/>
                <wp:cNvGraphicFramePr/>
                <a:graphic xmlns:a="http://schemas.openxmlformats.org/drawingml/2006/main">
                  <a:graphicData uri="http://schemas.microsoft.com/office/word/2010/wordprocessingShape">
                    <wps:wsp>
                      <wps:cNvSpPr txBox="1"/>
                      <wps:spPr>
                        <a:xfrm>
                          <a:off x="0" y="0"/>
                          <a:ext cx="720725" cy="688340"/>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处室工作</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16.1pt;margin-top:6.1pt;height:54.2pt;width:56.75pt;mso-wrap-distance-bottom:0pt;mso-wrap-distance-left:9pt;mso-wrap-distance-right:9pt;mso-wrap-distance-top:0pt;z-index:251659264;mso-width-relative:page;mso-height-relative:page;" fillcolor="#FFFFFF" filled="t" stroked="t" coordsize="21600,21600" o:gfxdata="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T4u851gAAAAkBAAAPAAAAAAAAAAEAIAAAACIAAABkcnMvZG93bnJldi54bWxQSwECFAAU&#10;AAAACACHTuJAkNiJ/vMBAADoAwAADgAAAAAAAAABACAAAAAlAQAAZHJzL2Uyb0RvYy54bWxQSwUG&#10;AAAAAAYABgBZAQAAigU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处室工作</w:t>
                      </w:r>
                      <w:r>
                        <w:rPr>
                          <w:rFonts w:hint="eastAsia" w:ascii="华文新魏" w:eastAsia="华文新魏"/>
                          <w:b/>
                          <w:color w:val="333333"/>
                          <w:sz w:val="28"/>
                          <w:szCs w:val="28"/>
                        </w:rPr>
                        <w:t xml:space="preserve">                     </w:t>
                      </w:r>
                    </w:p>
                  </w:txbxContent>
                </v:textbox>
                <w10:wrap type="square"/>
              </v:shape>
            </w:pict>
          </mc:Fallback>
        </mc:AlternateContent>
      </w:r>
      <w:r>
        <w:rPr>
          <w:rFonts w:hint="eastAsia" w:ascii="微软雅黑" w:hAnsi="微软雅黑" w:eastAsia="微软雅黑" w:cs="微软雅黑"/>
          <w:b/>
          <w:bCs/>
          <w:color w:val="auto"/>
          <w:sz w:val="32"/>
          <w:szCs w:val="32"/>
          <w:lang w:val="zh-CN" w:eastAsia="zh-CN"/>
        </w:rPr>
        <w:t>教务</w:t>
      </w:r>
      <w:r>
        <w:rPr>
          <w:rFonts w:hint="eastAsia" w:ascii="微软雅黑" w:hAnsi="微软雅黑" w:eastAsia="微软雅黑" w:cs="微软雅黑"/>
          <w:b/>
          <w:bCs/>
          <w:i w:val="0"/>
          <w:color w:val="000000"/>
          <w:kern w:val="0"/>
          <w:sz w:val="32"/>
          <w:szCs w:val="32"/>
          <w:u w:val="none"/>
          <w:lang w:val="en-US" w:eastAsia="zh-CN" w:bidi="ar"/>
        </w:rPr>
        <w:t>处工作</w:t>
      </w:r>
      <w:r>
        <w:rPr>
          <w:rFonts w:hint="eastAsia" w:ascii="微软雅黑" w:hAnsi="微软雅黑" w:eastAsia="微软雅黑" w:cs="微软雅黑"/>
          <w:b/>
          <w:bCs/>
          <w:sz w:val="32"/>
          <w:szCs w:val="32"/>
          <w:u w:val="none"/>
        </w:rPr>
        <w:t>简讯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11.9-10，高三补习年级期中考试（张垣联盟试卷）。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11.11-12，高二年级期中考试（张垣联盟试卷）。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本周为高三补习年级毕业生办理转学、转考手续。</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仿宋" w:hAnsi="仿宋" w:eastAsia="仿宋" w:cs="仿宋"/>
          <w:b w:val="0"/>
          <w:bCs w:val="0"/>
          <w:sz w:val="24"/>
          <w:szCs w:val="24"/>
          <w:lang w:eastAsia="zh-CN"/>
        </w:rPr>
      </w:pPr>
      <w:r>
        <w:rPr>
          <w:rFonts w:hint="eastAsia" w:ascii="仿宋" w:hAnsi="仿宋" w:eastAsia="仿宋" w:cs="仿宋"/>
          <w:sz w:val="24"/>
          <w:szCs w:val="24"/>
          <w:lang w:val="en-US" w:eastAsia="zh-CN"/>
        </w:rPr>
        <w:t>（王宝娟）</w:t>
      </w:r>
    </w:p>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b/>
          <w:bCs/>
          <w:sz w:val="24"/>
          <w:szCs w:val="24"/>
          <w:u w:val="none"/>
          <w:lang w:eastAsia="zh-CN"/>
        </w:rPr>
      </w:pPr>
    </w:p>
    <w:p>
      <w:pPr>
        <w:keepNext w:val="0"/>
        <w:keepLines w:val="0"/>
        <w:pageBreakBefore w:val="0"/>
        <w:kinsoku/>
        <w:wordWrap/>
        <w:overflowPunct/>
        <w:topLinePunct w:val="0"/>
        <w:autoSpaceDE/>
        <w:autoSpaceDN/>
        <w:bidi w:val="0"/>
        <w:adjustRightInd/>
        <w:snapToGrid/>
        <w:spacing w:line="360" w:lineRule="exact"/>
        <w:ind w:firstLine="640" w:firstLineChars="200"/>
        <w:jc w:val="center"/>
        <w:rPr>
          <w:rFonts w:hint="eastAsia" w:ascii="微软雅黑" w:hAnsi="微软雅黑" w:eastAsia="微软雅黑" w:cs="微软雅黑"/>
          <w:b/>
          <w:bCs/>
          <w:sz w:val="32"/>
          <w:szCs w:val="32"/>
          <w:u w:val="none"/>
        </w:rPr>
      </w:pPr>
      <w:r>
        <w:rPr>
          <w:rFonts w:hint="eastAsia" w:ascii="微软雅黑" w:hAnsi="微软雅黑" w:eastAsia="微软雅黑" w:cs="微软雅黑"/>
          <w:b/>
          <w:bCs/>
          <w:sz w:val="32"/>
          <w:szCs w:val="32"/>
          <w:u w:val="none"/>
        </w:rPr>
        <w:t>德育处</w:t>
      </w:r>
      <w:r>
        <w:rPr>
          <w:rFonts w:hint="eastAsia" w:ascii="微软雅黑" w:hAnsi="微软雅黑" w:eastAsia="微软雅黑" w:cs="微软雅黑"/>
          <w:b/>
          <w:bCs/>
          <w:sz w:val="32"/>
          <w:szCs w:val="32"/>
          <w:u w:val="none"/>
          <w:lang w:eastAsia="zh-CN"/>
        </w:rPr>
        <w:t>工作</w:t>
      </w:r>
      <w:r>
        <w:rPr>
          <w:rFonts w:hint="eastAsia" w:ascii="微软雅黑" w:hAnsi="微软雅黑" w:eastAsia="微软雅黑" w:cs="微软雅黑"/>
          <w:b/>
          <w:bCs/>
          <w:sz w:val="32"/>
          <w:szCs w:val="32"/>
          <w:u w:val="none"/>
        </w:rPr>
        <w:t>简讯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drawing>
          <wp:anchor distT="0" distB="0" distL="114300" distR="114300" simplePos="0" relativeHeight="251683840" behindDoc="0" locked="0" layoutInCell="1" allowOverlap="1">
            <wp:simplePos x="0" y="0"/>
            <wp:positionH relativeFrom="column">
              <wp:posOffset>3771265</wp:posOffset>
            </wp:positionH>
            <wp:positionV relativeFrom="paragraph">
              <wp:posOffset>282575</wp:posOffset>
            </wp:positionV>
            <wp:extent cx="1914525" cy="1467485"/>
            <wp:effectExtent l="0" t="0" r="9525" b="18415"/>
            <wp:wrapSquare wrapText="bothSides"/>
            <wp:docPr id="6" name="图片 6" descr="A000220150824A96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000220150824A96PPIC"/>
                    <pic:cNvPicPr>
                      <a:picLocks noChangeAspect="1"/>
                    </pic:cNvPicPr>
                  </pic:nvPicPr>
                  <pic:blipFill>
                    <a:blip r:embed="rId6">
                      <a:grayscl/>
                    </a:blip>
                    <a:stretch>
                      <a:fillRect/>
                    </a:stretch>
                  </pic:blipFill>
                  <pic:spPr>
                    <a:xfrm>
                      <a:off x="0" y="0"/>
                      <a:ext cx="1914525" cy="1467485"/>
                    </a:xfrm>
                    <a:prstGeom prst="rect">
                      <a:avLst/>
                    </a:prstGeom>
                  </pic:spPr>
                </pic:pic>
              </a:graphicData>
            </a:graphic>
          </wp:anchor>
        </w:drawing>
      </w:r>
      <w:r>
        <w:rPr>
          <w:rFonts w:hint="eastAsia" w:ascii="仿宋" w:hAnsi="仿宋" w:eastAsia="仿宋" w:cs="仿宋"/>
          <w:sz w:val="24"/>
          <w:szCs w:val="24"/>
          <w:lang w:val="en-US" w:eastAsia="zh-CN"/>
        </w:rPr>
        <w:t>11月9日下午，在第29个全国消防日来临之际，张家口市正博中学德育处联合学校保卫处、总务处在学校操场召开了全校消防演练大会，德育处组织高二年级全体值周生和学校宿管人员到场参加。由德育处高海燕老师向在场所有的人讲解了全国消防日的来历，以及设立全国消防日的重要意义。后由总务处张铸钢老师给同学们实际演练如何操作消防器材。最后同学们手持灭火器，将熊熊燃烧的烈火一举消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11</w:t>
      </w:r>
      <w:r>
        <w:rPr>
          <w:rFonts w:hint="eastAsia" w:ascii="仿宋" w:hAnsi="仿宋" w:eastAsia="仿宋" w:cs="仿宋"/>
          <w:sz w:val="24"/>
          <w:szCs w:val="24"/>
          <w:lang w:eastAsia="zh-CN"/>
        </w:rPr>
        <w:t>月</w:t>
      </w: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日德育处召开处室会，杨广曦主任总结了开学后德育处的工作，充分肯定了老师们积极的工作状态。要求每位老师详细总结入学以来的工作情况并上交电子版。最后，请老师们在今后工作上要有创新有想法，努力使我校德育工作再上一个台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11</w:t>
      </w:r>
      <w:r>
        <w:rPr>
          <w:rFonts w:hint="eastAsia" w:ascii="仿宋" w:hAnsi="仿宋" w:eastAsia="仿宋" w:cs="仿宋"/>
          <w:b w:val="0"/>
          <w:bCs w:val="0"/>
          <w:sz w:val="24"/>
          <w:szCs w:val="24"/>
          <w:lang w:eastAsia="zh-CN"/>
        </w:rPr>
        <w:t>月</w:t>
      </w:r>
      <w:r>
        <w:rPr>
          <w:rFonts w:hint="eastAsia" w:ascii="仿宋" w:hAnsi="仿宋" w:eastAsia="仿宋" w:cs="仿宋"/>
          <w:b w:val="0"/>
          <w:bCs w:val="0"/>
          <w:sz w:val="24"/>
          <w:szCs w:val="24"/>
        </w:rPr>
        <w:t>16</w:t>
      </w:r>
      <w:r>
        <w:rPr>
          <w:rFonts w:hint="eastAsia" w:ascii="仿宋" w:hAnsi="仿宋" w:eastAsia="仿宋" w:cs="仿宋"/>
          <w:b w:val="0"/>
          <w:bCs w:val="0"/>
          <w:sz w:val="24"/>
          <w:szCs w:val="24"/>
          <w:lang w:eastAsia="zh-CN"/>
        </w:rPr>
        <w:t>日德育处</w:t>
      </w:r>
      <w:r>
        <w:rPr>
          <w:rFonts w:hint="eastAsia" w:ascii="仿宋" w:hAnsi="仿宋" w:eastAsia="仿宋" w:cs="仿宋"/>
          <w:b w:val="0"/>
          <w:bCs w:val="0"/>
          <w:sz w:val="24"/>
          <w:szCs w:val="24"/>
        </w:rPr>
        <w:t xml:space="preserve">上交教育局2020秋季学期助学金、免学费电子表学生花名册以及签字表。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drawing>
          <wp:anchor distT="0" distB="0" distL="114300" distR="114300" simplePos="0" relativeHeight="251684864" behindDoc="0" locked="0" layoutInCell="1" allowOverlap="1">
            <wp:simplePos x="0" y="0"/>
            <wp:positionH relativeFrom="column">
              <wp:posOffset>114300</wp:posOffset>
            </wp:positionH>
            <wp:positionV relativeFrom="paragraph">
              <wp:posOffset>68580</wp:posOffset>
            </wp:positionV>
            <wp:extent cx="1524000" cy="1137920"/>
            <wp:effectExtent l="0" t="0" r="0" b="5080"/>
            <wp:wrapSquare wrapText="bothSides"/>
            <wp:docPr id="7" name="图片 7" descr="A000220150824A13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A000220150824A13PPIC"/>
                    <pic:cNvPicPr>
                      <a:picLocks noChangeAspect="1"/>
                    </pic:cNvPicPr>
                  </pic:nvPicPr>
                  <pic:blipFill>
                    <a:blip r:embed="rId7">
                      <a:grayscl/>
                    </a:blip>
                    <a:stretch>
                      <a:fillRect/>
                    </a:stretch>
                  </pic:blipFill>
                  <pic:spPr>
                    <a:xfrm>
                      <a:off x="0" y="0"/>
                      <a:ext cx="1524000" cy="1137920"/>
                    </a:xfrm>
                    <a:prstGeom prst="rect">
                      <a:avLst/>
                    </a:prstGeom>
                  </pic:spPr>
                </pic:pic>
              </a:graphicData>
            </a:graphic>
          </wp:anchor>
        </w:drawing>
      </w:r>
      <w:r>
        <w:rPr>
          <w:rFonts w:hint="eastAsia" w:ascii="仿宋" w:hAnsi="仿宋" w:eastAsia="仿宋" w:cs="仿宋"/>
          <w:sz w:val="24"/>
          <w:szCs w:val="24"/>
          <w:lang w:eastAsia="zh-CN"/>
        </w:rPr>
        <w:t>本周德育处</w:t>
      </w:r>
      <w:r>
        <w:rPr>
          <w:rFonts w:hint="eastAsia" w:ascii="仿宋" w:hAnsi="仿宋" w:eastAsia="仿宋" w:cs="仿宋"/>
          <w:sz w:val="24"/>
          <w:szCs w:val="24"/>
          <w:lang w:val="en-US" w:eastAsia="zh-CN"/>
        </w:rPr>
        <w:t>再次通知转发“毕业年级转团关系流程”。为保障每位毕业年级团员能顺利的、按时按点的把网上智慧信息转到目前就读的学校，与剩余190多位同学电话联想，直到转出为止。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11月2日--11月13日，德育处帮助出国、当兵的学生联系家庭所在街道社区并将其团员信息转到社区。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11月9日，德育处把去年一中团支部和正博补习支部没有转出的团员信息进行汇总，注明未转出原因，上报团市委，进行信息反馈。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11月5日—13日，德育处编写高一高二高三《心涯》心理健康小报11、12月刊。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医务室工作: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收集各年级晨、午检，因病缺课和通风记录表并做好汇总和存档工作。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对出现体温异常、腹痛、腹泻等症状学生及时联系班主任做好与家长对接工作，并严格管理病愈学生返校复课的查验和登记。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对全校师生进行诺如病毒的宣传和预防工作。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为初中部、高一、高二未进行医保缴费的学生做参保系统登记汇总。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医务室营业执照的换证验证材料收集及送达至有关部门审核。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（高海燕）</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微软雅黑" w:hAnsi="微软雅黑" w:eastAsia="微软雅黑" w:cs="微软雅黑"/>
          <w:b/>
          <w:bCs/>
          <w:sz w:val="32"/>
          <w:szCs w:val="32"/>
          <w:lang w:eastAsia="zh-CN"/>
        </w:rPr>
      </w:pPr>
      <w:r>
        <w:rPr>
          <w:rFonts w:hint="eastAsia" w:ascii="仿宋" w:hAnsi="仿宋" w:eastAsia="仿宋" w:cs="仿宋"/>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总务处工作报道</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sz w:val="24"/>
          <w:szCs w:val="24"/>
          <w:lang w:eastAsia="zh-CN"/>
        </w:rPr>
      </w:pPr>
      <w:r>
        <w:rPr>
          <w:rFonts w:hint="eastAsia" w:ascii="仿宋" w:hAnsi="仿宋" w:eastAsia="仿宋" w:cs="仿宋"/>
          <w:szCs w:val="24"/>
          <w:lang w:val="en-US" w:eastAsia="zh-CN"/>
        </w:rPr>
        <w:t xml:space="preserve">  </w:t>
      </w:r>
      <w:r>
        <w:rPr>
          <w:rFonts w:hint="eastAsia" w:ascii="仿宋" w:hAnsi="仿宋" w:eastAsia="仿宋" w:cs="仿宋"/>
          <w:sz w:val="24"/>
          <w:szCs w:val="24"/>
        </w:rPr>
        <w:t>“民以食为天，食以安为先”。为切实消除学校食品安全风险隐患，确保舌尖上的安全，总务处进一步加强食堂管理工作，为学生创造良好的就餐条件。食堂工作人员认真整理卫生，准备烹饪用的食材，择洗、切配各种原材料，清理卫生；拒收不合格的原辅料和三无产品，及时索证、索票，按照要求记好台账；增加品种供应，做到饭菜多样化，调顺学生的口味，保障吃的饱、吃得好、吃出家的味道</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由于智能手机的普及，座机的使用数量在逐年减少。然则环保、无辐射的固定电话依旧具备手机无可取代的特性，是行业必备的对外宣传工具和交流合作方式。一部小小的桌上“热线”架设起沟通、联系的桥梁。本周，总务处工作人员细心统计全校固定电话的使用情况，积极进行检修维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灭火器是扑救初起火灾的重要消防器材，其轻巧灵便的特性成为消防实战灭火过程中比较理想的第一线灭火装备。前期，总务处对全校灭火器进行全面的摸底和排查，对灭火器过期失效、筒体损坏、缺失等情况进行登记。本周，总务处为全校更换新灭火器，并细心指导灭火器的使用方法，确保消防器材的完整使用，防患于未然。</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（王岩）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color w:val="auto"/>
          <w:sz w:val="32"/>
          <w:szCs w:val="32"/>
          <w:lang w:val="zh-CN" w:eastAsia="zh-CN"/>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195580</wp:posOffset>
                </wp:positionV>
                <wp:extent cx="722630" cy="688340"/>
                <wp:effectExtent l="38100" t="38100" r="39370" b="54610"/>
                <wp:wrapSquare wrapText="bothSides"/>
                <wp:docPr id="3" name="文本框 3"/>
                <wp:cNvGraphicFramePr/>
                <a:graphic xmlns:a="http://schemas.openxmlformats.org/drawingml/2006/main">
                  <a:graphicData uri="http://schemas.microsoft.com/office/word/2010/wordprocessingShape">
                    <wps:wsp>
                      <wps:cNvSpPr txBox="1"/>
                      <wps:spPr>
                        <a:xfrm>
                          <a:off x="0" y="0"/>
                          <a:ext cx="722630" cy="688340"/>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级部动态</w:t>
                            </w:r>
                            <w:r>
                              <w:rPr>
                                <w:rFonts w:hint="eastAsia" w:asciiTheme="majorEastAsia" w:hAnsiTheme="majorEastAsia" w:eastAsiaTheme="majorEastAsia" w:cstheme="majorEastAsia"/>
                                <w:b/>
                                <w:color w:val="333333"/>
                                <w:sz w:val="36"/>
                                <w:szCs w:val="36"/>
                              </w:rPr>
                              <w:t xml:space="preserve"> </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22.05pt;margin-top:15.4pt;height:54.2pt;width:56.9pt;mso-wrap-distance-bottom:0pt;mso-wrap-distance-left:9pt;mso-wrap-distance-right:9pt;mso-wrap-distance-top:0pt;z-index:251660288;mso-width-relative:page;mso-height-relative:page;" fillcolor="#FFFFFF" filled="t" stroked="t" coordsize="21600,21600" o:gfxdata="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c8JgjYAAAACQEAAA8AAAAAAAAAAQAgAAAAIgAAAGRycy9kb3ducmV2LnhtbFBLAQIU&#10;ABQAAAAIAIdO4kBELHs28wEAAOgDAAAOAAAAAAAAAAEAIAAAACcBAABkcnMvZTJvRG9jLnhtbFBL&#10;BQYAAAAABgAGAFkBAACMBQ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级部动态</w:t>
                      </w:r>
                      <w:r>
                        <w:rPr>
                          <w:rFonts w:hint="eastAsia" w:asciiTheme="majorEastAsia" w:hAnsiTheme="majorEastAsia" w:eastAsiaTheme="majorEastAsia" w:cstheme="majorEastAsia"/>
                          <w:b/>
                          <w:color w:val="333333"/>
                          <w:sz w:val="36"/>
                          <w:szCs w:val="36"/>
                        </w:rPr>
                        <w:t xml:space="preserve"> </w:t>
                      </w:r>
                      <w:r>
                        <w:rPr>
                          <w:rFonts w:hint="eastAsia" w:ascii="华文新魏" w:eastAsia="华文新魏"/>
                          <w:b/>
                          <w:color w:val="333333"/>
                          <w:sz w:val="28"/>
                          <w:szCs w:val="28"/>
                        </w:rPr>
                        <w:t xml:space="preserve">                     </w:t>
                      </w:r>
                    </w:p>
                  </w:txbxContent>
                </v:textbox>
                <w10:wrap type="square"/>
              </v:shape>
            </w:pict>
          </mc:Fallback>
        </mc:AlternateContent>
      </w:r>
      <w:r>
        <w:rPr>
          <w:rFonts w:hint="eastAsia" w:ascii="微软雅黑" w:hAnsi="微软雅黑" w:eastAsia="微软雅黑" w:cs="微软雅黑"/>
          <w:b/>
          <w:bCs/>
          <w:sz w:val="32"/>
          <w:szCs w:val="32"/>
          <w:lang w:eastAsia="zh-CN"/>
        </w:rPr>
        <w:t>高一工作报道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11月9日上午9:00利用周会时间，高一年级召开全体学生期中考试动员大会。</w:t>
      </w:r>
      <w:r>
        <w:rPr>
          <w:rFonts w:hint="eastAsia" w:ascii="仿宋" w:hAnsi="仿宋" w:eastAsia="仿宋" w:cs="仿宋"/>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本次大会由李涛主任主持，凛冽的寒风中，李主任满怀激情地说，今天我们高一年级全体同学齐聚在这里，互励共勉，奋力进取，共同迎接一周后即将到来的期中考试。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李主任谈到期中目标：包括考试用卷（张垣联盟）、考查依据（以《张垣联盟》所划定的本科分数线和年级前100名人数）和对比情况（第一次《张垣联盟》考试成绩和摸底考试成绩进行对比），同时在校外和其它参加《张垣联盟》考试的学校的同学们进行较量，看看能否超越我们兄弟学校的对标年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希望各班级和全体同学明确目标，做好迎接期中考试的准备，充分做好复习工作，打好这一场攻坚战！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为了更好地迎接期中考试，年级采取的措施：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1、年级已经给各班老师下发了本次期中考试范围；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2、从本周起除了保持正常的复习节奏外，各学科会给同学们下发体现本学科考试范围知识点的训练卷，作为期中考试前的演练；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3、要求同学们也要进行自主复习，对前面所学的知识进行梳理、整理回顾错题。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drawing>
          <wp:anchor distT="0" distB="0" distL="114300" distR="114300" simplePos="0" relativeHeight="251685888" behindDoc="0" locked="0" layoutInCell="1" allowOverlap="1">
            <wp:simplePos x="0" y="0"/>
            <wp:positionH relativeFrom="column">
              <wp:posOffset>3992245</wp:posOffset>
            </wp:positionH>
            <wp:positionV relativeFrom="paragraph">
              <wp:posOffset>98425</wp:posOffset>
            </wp:positionV>
            <wp:extent cx="2599055" cy="1233170"/>
            <wp:effectExtent l="0" t="0" r="10795" b="5080"/>
            <wp:wrapSquare wrapText="bothSides"/>
            <wp:docPr id="8" name="图片 8" descr="A000220150821C49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000220150821C49PPIC"/>
                    <pic:cNvPicPr>
                      <a:picLocks noChangeAspect="1"/>
                    </pic:cNvPicPr>
                  </pic:nvPicPr>
                  <pic:blipFill>
                    <a:blip r:embed="rId8">
                      <a:grayscl/>
                    </a:blip>
                    <a:stretch>
                      <a:fillRect/>
                    </a:stretch>
                  </pic:blipFill>
                  <pic:spPr>
                    <a:xfrm>
                      <a:off x="0" y="0"/>
                      <a:ext cx="2599055" cy="1233170"/>
                    </a:xfrm>
                    <a:prstGeom prst="rect">
                      <a:avLst/>
                    </a:prstGeom>
                  </pic:spPr>
                </pic:pic>
              </a:graphicData>
            </a:graphic>
          </wp:anchor>
        </w:drawing>
      </w:r>
      <w:r>
        <w:rPr>
          <w:rFonts w:hint="eastAsia" w:ascii="仿宋" w:hAnsi="仿宋" w:eastAsia="仿宋" w:cs="仿宋"/>
          <w:sz w:val="24"/>
          <w:szCs w:val="24"/>
          <w:lang w:val="en-US" w:eastAsia="zh-CN"/>
        </w:rPr>
        <w:t>李主任给出了四条具体建议，指导学生复习备考：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1、回归课本，夯实基础， 做好知识的系统复习。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2、提高课堂学习的效率，做到一个“勤”字。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3、重视各种阶段性考试、利用好各种阶段性考试。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4、以“错”纠错，查漏补缺，做好积累。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李主任强调要调整好心态：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对于我们高一的同学们，也许你现在的成绩还不尽如人意；也许你现在自感水平不错，但不要忘记上次考试的马失前蹄；又也许你一向稳稳当当，总是能在考试中尽显风采......而这些都已经成为过去，不要让前面考试的挫折影响你现在的信心，也不要陶醉在曾经的辉煌里。气馁和自满都是我们要放下的包袱。</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无数的学霸用经历告诉我们，学习中的困难和艰辛每一个学生都会遇到，不要逃避，记住这几句话，快速调整自己，才是正确道路。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给出调整心态的两段话：</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rPr>
        <w:t>高中学习，最为重要的是积累，积累也需要时间，这一点没有任何捷径可走，一蹴而就终究不可能。冷静下来，平和下来，静静地拟定好自己的计划，按部就班地积累知识、方法、题型和习惯……我们要把每一次成绩的低谷，当作我们还有提升空间的佐证。</w:t>
      </w:r>
      <w:r>
        <w:rPr>
          <w:rFonts w:hint="eastAsia" w:ascii="仿宋" w:hAnsi="仿宋" w:eastAsia="仿宋" w:cs="仿宋"/>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rPr>
        <w:t>坚持不懈，不轻言放弃。放弃只是一个念头，而永不放弃则是一种信念、一种精神。高中三年的拼搏是我们人生中可贵的精神财富，更是以后人生的美好回忆。因此，坚持住，守住这份拼搏，用这份执着和努力朝着自己的理想迈进。高中三年就是一次3000米的长跑。在你懈怠的时候你的对手还在奔跑。唯有坚持不停歇，不断前进，那些坚持到最后的同学，才是最后的赢家。</w:t>
      </w:r>
      <w:r>
        <w:rPr>
          <w:rFonts w:hint="eastAsia" w:ascii="仿宋" w:hAnsi="仿宋" w:eastAsia="仿宋" w:cs="仿宋"/>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最后，李主任为同学们加油鼓劲：</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希望同学们一定要立足于现在，抓紧时间复习，在期中考试中取得优秀的成绩！再次预祝同学们能考出理想的成绩！加油！！！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听了李主任的讲话，寒风凛冽，但同学们内心充满了激情，他们决心以饱满的热情投入期中备考，这是意志的磨练，这是青春的挑战，无奋斗不青春，我们准备好了！！！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11月14日下午4:20在集体备课室召开全年级班主任会，布置期中考试后家长会工作。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分为常规动作和自选动作。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常规动作：指导思想：班级目标、带班理念。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①学校层面：强化管理举措，强化教学督导、听课，新教材的集体备课。宣传高考成绩的亮点。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②年级：常规管理，德育主题教育。午练晚练、周考、张垣联盟考试、选科指导。狠抓宿舍管理，进行晚巡查。常规量化管理，抓好手机问题。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③表扬年级老师工作：A军训B入学教育C制度教学规章巡查：主题班会D值周生（流动量化）E违反学生的跟踪教育F利用周会，考试动员、考后总结、表彰，求精求真。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自选动作：班主任老师们结合本班特点，发挥自己的特长，大展身手。</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准备：核心目的：家校合作，让家长更好地配合学校、老师</w:t>
      </w:r>
      <w:r>
        <w:rPr>
          <w:rFonts w:hint="eastAsia" w:ascii="仿宋" w:hAnsi="仿宋" w:eastAsia="仿宋" w:cs="仿宋"/>
          <w:sz w:val="24"/>
          <w:szCs w:val="24"/>
        </w:rPr>
        <w:t>  </w:t>
      </w:r>
      <w:r>
        <w:rPr>
          <w:rFonts w:hint="eastAsia" w:ascii="仿宋" w:hAnsi="仿宋" w:eastAsia="仿宋" w:cs="仿宋"/>
          <w:sz w:val="24"/>
          <w:szCs w:val="24"/>
          <w:lang w:eastAsia="zh-CN"/>
        </w:rPr>
        <w:t>。</w:t>
      </w:r>
      <w:r>
        <w:rPr>
          <w:rFonts w:hint="eastAsia" w:ascii="仿宋" w:hAnsi="仿宋" w:eastAsia="仿宋" w:cs="仿宋"/>
          <w:sz w:val="24"/>
          <w:szCs w:val="24"/>
        </w:rPr>
        <w:t>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①班级成绩分析、班内表彰；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②准备家长会文稿、制作</w:t>
      </w:r>
      <w:r>
        <w:rPr>
          <w:rFonts w:hint="eastAsia" w:ascii="仿宋" w:hAnsi="仿宋" w:eastAsia="仿宋" w:cs="仿宋"/>
          <w:sz w:val="24"/>
          <w:szCs w:val="24"/>
          <w:lang w:val="en-US" w:eastAsia="zh-CN"/>
        </w:rPr>
        <w:t>ppt；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③展示班级：宣传本班教师、班级亮点，拍好照片；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④提出问题、要求，需要家长配合的工作</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rPr>
      </w:pPr>
      <w:r>
        <w:rPr>
          <w:rFonts w:hint="eastAsia" w:ascii="仿宋" w:hAnsi="仿宋" w:eastAsia="仿宋" w:cs="仿宋"/>
          <w:sz w:val="24"/>
          <w:szCs w:val="24"/>
          <w:lang w:val="en-US" w:eastAsia="zh-CN"/>
        </w:rPr>
        <w:t>本次班主任会，给班主任老师进一步指明了方向，布置了具体工作，十分必要且及时。</w:t>
      </w: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right"/>
        <w:textAlignment w:val="auto"/>
        <w:rPr>
          <w:rFonts w:hint="eastAsia"/>
        </w:rPr>
      </w:pPr>
      <w:r>
        <w:rPr>
          <w:rFonts w:hint="eastAsia" w:ascii="仿宋" w:hAnsi="仿宋" w:eastAsia="仿宋" w:cs="仿宋"/>
          <w:sz w:val="24"/>
          <w:szCs w:val="24"/>
          <w:lang w:val="en-US" w:eastAsia="zh-CN"/>
        </w:rPr>
        <w:t>（张德生）</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640" w:firstLineChars="200"/>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高二工作简讯</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11月9日上午课间操时间，召开了高二年级例行周会。</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由值周生代表演讲。</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8班值周班长总结上周值周检查中所出现的优缺点。值周班长肯定过去一周同学们的优点，并在反思中明确下一步前进的方向。并提出本周值周要求，对全年级班级的纪律、卫生、出勤等重点内容提出了简要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彭英峰主任发言。环境在潜移默化地影响着我们的习惯、意识，身在高中拼搏的三年时间，班级文化也将会深深刻入同学们的脑海中。彭英峰主任以3班的班级文化展为例，语重心长地告诉同学们，每天的一点小进步，也会迎来巨大的进步，退步亦是如此。正如《劝学》中所说“积土成山，风雨兴焉；积水成渊，蛟龙生焉；积善成德，而神明自得，圣心备焉。故不积跬步，无以至千里；不积小流，无以成江海。 骐骥一跃，不能十步；驽马十驾，功在不舍。锲而舍之，朽木不折；锲而不舍，金石可镂。”我们的习惯便是如此，好习惯不断的集聚会得来非同凡响的结果。我们每班都要创造出属于各个班级的特色文化。并且也借此时间，告诉违纪的同学们，凡事要三思而后行，要加强自我管理，严守纪律，自我约束，做高素质、有担当的青年人。</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11月11日、12日（周三、周四）高二年级进行了为期两天的张垣联盟期中考试。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考试期间，考风考纪良好，考试顺利结束。从考务到监考教师，每一位都认真对待，每一位考生认真答题。也希望借此次期中考试查漏补缺，取得进步。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（贾永胜）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微软雅黑" w:hAnsi="微软雅黑" w:eastAsia="微软雅黑" w:cs="微软雅黑"/>
          <w:b/>
          <w:bCs/>
          <w:sz w:val="32"/>
          <w:szCs w:val="32"/>
          <w:lang w:eastAsia="zh-CN"/>
        </w:rPr>
      </w:pPr>
      <w:r>
        <w:rPr>
          <w:rFonts w:hint="eastAsia" w:ascii="仿宋" w:hAnsi="仿宋" w:eastAsia="仿宋" w:cs="仿宋"/>
          <w:sz w:val="24"/>
          <w:szCs w:val="24"/>
          <w:lang w:val="en-US" w:eastAsia="zh-CN"/>
        </w:rPr>
        <w:drawing>
          <wp:anchor distT="0" distB="0" distL="114300" distR="114300" simplePos="0" relativeHeight="251686912" behindDoc="0" locked="0" layoutInCell="1" allowOverlap="1">
            <wp:simplePos x="0" y="0"/>
            <wp:positionH relativeFrom="column">
              <wp:posOffset>4782820</wp:posOffset>
            </wp:positionH>
            <wp:positionV relativeFrom="paragraph">
              <wp:posOffset>190500</wp:posOffset>
            </wp:positionV>
            <wp:extent cx="1561465" cy="1781175"/>
            <wp:effectExtent l="0" t="0" r="635" b="9525"/>
            <wp:wrapSquare wrapText="bothSides"/>
            <wp:docPr id="9" name="图片 9" descr="A000320150525A49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000320150525A49PPIC"/>
                    <pic:cNvPicPr>
                      <a:picLocks noChangeAspect="1"/>
                    </pic:cNvPicPr>
                  </pic:nvPicPr>
                  <pic:blipFill>
                    <a:blip r:embed="rId9">
                      <a:grayscl/>
                    </a:blip>
                    <a:stretch>
                      <a:fillRect/>
                    </a:stretch>
                  </pic:blipFill>
                  <pic:spPr>
                    <a:xfrm>
                      <a:off x="0" y="0"/>
                      <a:ext cx="1561465" cy="178117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center"/>
        <w:textAlignment w:val="auto"/>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高三工作简报</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11月9日、10日（周一、周二），高三年级进行了为期两天的张垣联盟期中考试。</w:t>
      </w:r>
      <w:r>
        <w:rPr>
          <w:rFonts w:hint="eastAsia" w:ascii="仿宋" w:hAnsi="仿宋" w:eastAsia="仿宋" w:cs="仿宋"/>
          <w:sz w:val="24"/>
          <w:szCs w:val="24"/>
          <w:lang w:val="en-US" w:eastAsia="zh-CN"/>
        </w:rPr>
        <w:t>考试期间考风考纪良好，考试顺利结束，为学生查漏补缺、进一步树立切实的目标提供了基础。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right"/>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（武兰）  </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eastAsia" w:ascii="微软雅黑" w:hAnsi="微软雅黑" w:eastAsia="微软雅黑" w:cs="微软雅黑"/>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补习年级工作简报</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11月9日、10日（周一、周二），补习年级进行了为期两天的张垣联盟期中考试。</w:t>
      </w:r>
      <w:r>
        <w:rPr>
          <w:rFonts w:hint="eastAsia" w:ascii="仿宋" w:hAnsi="仿宋" w:eastAsia="仿宋" w:cs="仿宋"/>
          <w:sz w:val="24"/>
          <w:szCs w:val="24"/>
          <w:lang w:val="en-US" w:eastAsia="zh-CN"/>
        </w:rPr>
        <w:t>考试期间考风考纪良好，考试顺利结束，从考务到监考，每一位教师都认真参与，每一位考生都全身投入、认真答题，希望借此机会检验开学以来的学习成果。为学生查漏补缺、进一步树立切实的目标提供了基础。</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11月13日下午 补习年级召开全体教师大会，会议由李敬德主任主持并讲话。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1、成绩分析，通过开学以来三次考试，班主任对学生的学习情况及成绩有了正确的认识，这样可以更好地对学生进行引导，在之后的教学工作中做出调整。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2、期中考试，补习年级学生发挥稳定，成绩良好，这离不开老师们的努力，希望老师们再接再厉。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3、对即将召开的家长会，要求老师们要重视再重视，做好家长会前期工作，让每一位家长都能有所收获。要和家长建立密切沟通，家长对孩子要时时关心，不要放任不管。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4、李敬德主任带领全体教师学习了学校下发的《关于全面开展自查自纠有偿家教补课行为通知》，进一步规范教师行为，严禁有偿家教。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5、由于近期诺如病毒传染发展迅速，要求班主任老师提高警惕，注意防治，避免交叉感染。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6、教学活动，督导组将从高三开始开展“推门儿听课”的教学活动，考察教学质量。</w:t>
      </w:r>
      <w:r>
        <w:rPr>
          <w:rFonts w:hint="eastAsia"/>
          <w:b w:val="0"/>
          <w:bCs w:val="0"/>
          <w:sz w:val="24"/>
          <w:szCs w:val="24"/>
          <w:lang w:val="en-US" w:eastAsia="zh-CN"/>
        </w:rPr>
        <w:t xml:space="preserve">                      </w:t>
      </w: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rPr>
          <w:rFonts w:hint="default" w:ascii="仿宋" w:hAnsi="仿宋" w:eastAsia="仿宋" w:cs="仿宋"/>
          <w:sz w:val="24"/>
          <w:szCs w:val="24"/>
          <w:lang w:val="en-US" w:eastAsia="zh-CN"/>
        </w:rPr>
      </w:pPr>
      <w:r>
        <w:rPr>
          <w:rFonts w:hint="eastAsia" w:ascii="仿宋" w:hAnsi="仿宋" w:eastAsia="仿宋" w:cs="仿宋"/>
          <w:b w:val="0"/>
          <w:bCs w:val="0"/>
          <w:sz w:val="24"/>
          <w:szCs w:val="24"/>
          <w:lang w:val="en-US" w:eastAsia="zh-CN"/>
        </w:rPr>
        <w:t>（靳暄）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ind w:firstLine="640" w:firstLineChars="200"/>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六年一贯制工作简报</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rPr>
        <w:t>11月9</w:t>
      </w:r>
      <w:r>
        <w:rPr>
          <w:rFonts w:hint="eastAsia" w:ascii="仿宋" w:hAnsi="仿宋" w:eastAsia="仿宋" w:cs="仿宋"/>
          <w:b/>
          <w:bCs/>
          <w:sz w:val="24"/>
          <w:szCs w:val="24"/>
          <w:lang w:val="en-US" w:eastAsia="zh-CN"/>
        </w:rPr>
        <w:t>日</w:t>
      </w:r>
      <w:r>
        <w:rPr>
          <w:rFonts w:hint="eastAsia" w:ascii="仿宋" w:hAnsi="仿宋" w:eastAsia="仿宋" w:cs="仿宋"/>
          <w:b/>
          <w:bCs/>
          <w:sz w:val="24"/>
          <w:szCs w:val="24"/>
          <w:lang w:val="en-US"/>
        </w:rPr>
        <w:t>上午，初一年级</w:t>
      </w:r>
      <w:r>
        <w:rPr>
          <w:rFonts w:hint="eastAsia" w:ascii="仿宋" w:hAnsi="仿宋" w:eastAsia="仿宋" w:cs="仿宋"/>
          <w:b/>
          <w:bCs/>
          <w:sz w:val="24"/>
          <w:szCs w:val="24"/>
          <w:lang w:val="en-US" w:eastAsia="zh-CN"/>
        </w:rPr>
        <w:t>颁发了上周的流动红旗。</w:t>
      </w:r>
      <w:r>
        <w:rPr>
          <w:rFonts w:hint="eastAsia" w:ascii="仿宋" w:hAnsi="仿宋" w:eastAsia="仿宋" w:cs="仿宋"/>
          <w:sz w:val="24"/>
          <w:szCs w:val="24"/>
          <w:lang w:val="en-US" w:eastAsia="zh-CN"/>
        </w:rPr>
        <w:t>经过一周对于纪律、卫生以及宿舍管理的检查和评比，在本周一的年级大会上，年级主任为获得流动红旗的班级颁发奖励。自开学以来，纪律、卫生检查评比活动的逐渐完善，使得初一年级各班管理规范，同学们也都都养成了良好的卫生和纪律习惯。</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11月11日至11月12日六年一贯制正博校区与一中本部及实验中学校区，同时进行了初一年级的期中考试。</w:t>
      </w:r>
      <w:r>
        <w:rPr>
          <w:rFonts w:hint="eastAsia" w:ascii="仿宋" w:hAnsi="仿宋" w:eastAsia="仿宋" w:cs="仿宋"/>
          <w:sz w:val="24"/>
          <w:szCs w:val="24"/>
          <w:lang w:val="en-US" w:eastAsia="zh-CN"/>
        </w:rPr>
        <w:t>本次考试三校区联考，是对开学以来同学们学习成果的一次检验。考试过程规范有序，教师严格监考，学生积极应考。三校区首次联合考试顺利完成。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（杨晓宇）</w:t>
      </w:r>
    </w:p>
    <w:sectPr>
      <w:headerReference r:id="rId3" w:type="default"/>
      <w:footerReference r:id="rId4" w:type="default"/>
      <w:pgSz w:w="20582" w:h="14515" w:orient="landscape"/>
      <w:pgMar w:top="1587" w:right="1417" w:bottom="1587" w:left="1417" w:header="851" w:footer="992" w:gutter="0"/>
      <w:cols w:equalWidth="0" w:num="2">
        <w:col w:w="8661" w:space="425"/>
        <w:col w:w="8661"/>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distribute"/>
      <w:rPr>
        <w:rFonts w:hint="default"/>
        <w:lang w:val="en-US" w:eastAsia="zh-CN"/>
      </w:rPr>
    </w:pPr>
    <w:r>
      <w:rPr>
        <w:rFonts w:hint="eastAsia"/>
        <w:lang w:val="en-US" w:eastAsia="zh-CN"/>
      </w:rPr>
      <w:t xml:space="preserve">正身做人  博学成才                                                                                                                                                     </w:t>
    </w:r>
    <w:r>
      <w:rPr>
        <w:rFonts w:hint="eastAsia"/>
        <w:lang w:eastAsia="zh-CN"/>
      </w:rPr>
      <w:t>正博中学工作简报（</w:t>
    </w:r>
    <w:r>
      <w:rPr>
        <w:rFonts w:hint="eastAsia"/>
        <w:lang w:val="en-US" w:eastAsia="zh-CN"/>
      </w:rPr>
      <w:t>7</w:t>
    </w:r>
    <w:r>
      <w:rPr>
        <w:rFonts w:hint="eastAsia"/>
        <w:lang w:eastAsia="zh-CN"/>
      </w:rPr>
      <w:t>）</w:t>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C759E"/>
    <w:multiLevelType w:val="singleLevel"/>
    <w:tmpl w:val="2A5C759E"/>
    <w:lvl w:ilvl="0" w:tentative="0">
      <w:start w:val="1"/>
      <w:numFmt w:val="chineseCounting"/>
      <w:suff w:val="nothing"/>
      <w:lvlText w:val="第%1项，"/>
      <w:lvlJc w:val="left"/>
      <w:rPr>
        <w:rFonts w:hint="eastAsia"/>
      </w:rPr>
    </w:lvl>
  </w:abstractNum>
  <w:abstractNum w:abstractNumId="1">
    <w:nsid w:val="4EB7638B"/>
    <w:multiLevelType w:val="singleLevel"/>
    <w:tmpl w:val="4EB7638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92BAA"/>
    <w:rsid w:val="0061171F"/>
    <w:rsid w:val="027D326E"/>
    <w:rsid w:val="074C21A7"/>
    <w:rsid w:val="090E30DF"/>
    <w:rsid w:val="0ED573B2"/>
    <w:rsid w:val="15C13F61"/>
    <w:rsid w:val="18CF60D9"/>
    <w:rsid w:val="1AA84764"/>
    <w:rsid w:val="1CD54BB0"/>
    <w:rsid w:val="26404E12"/>
    <w:rsid w:val="2A753CDC"/>
    <w:rsid w:val="2EE552C3"/>
    <w:rsid w:val="382D3120"/>
    <w:rsid w:val="39445128"/>
    <w:rsid w:val="3A555646"/>
    <w:rsid w:val="3CCF0E82"/>
    <w:rsid w:val="3E6F477F"/>
    <w:rsid w:val="3FC84BC6"/>
    <w:rsid w:val="3FFC30F9"/>
    <w:rsid w:val="401E28BA"/>
    <w:rsid w:val="42D92BAA"/>
    <w:rsid w:val="4327317B"/>
    <w:rsid w:val="4473388B"/>
    <w:rsid w:val="46296F7B"/>
    <w:rsid w:val="46F77F5B"/>
    <w:rsid w:val="49ED1C61"/>
    <w:rsid w:val="4A2F7CA2"/>
    <w:rsid w:val="4CF07F49"/>
    <w:rsid w:val="506C1E36"/>
    <w:rsid w:val="528F2951"/>
    <w:rsid w:val="56793D39"/>
    <w:rsid w:val="584C6671"/>
    <w:rsid w:val="58930173"/>
    <w:rsid w:val="5F9F7DBB"/>
    <w:rsid w:val="64DF534C"/>
    <w:rsid w:val="674E2228"/>
    <w:rsid w:val="686E60B6"/>
    <w:rsid w:val="6A1A6956"/>
    <w:rsid w:val="6A932481"/>
    <w:rsid w:val="6B901E79"/>
    <w:rsid w:val="6DA83706"/>
    <w:rsid w:val="706268BE"/>
    <w:rsid w:val="748B5F8A"/>
    <w:rsid w:val="75740228"/>
    <w:rsid w:val="7BF559B9"/>
    <w:rsid w:val="7EDB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444444"/>
      <w:u w:val="none"/>
    </w:rPr>
  </w:style>
  <w:style w:type="character" w:styleId="9">
    <w:name w:val="Hyperlink"/>
    <w:basedOn w:val="7"/>
    <w:qFormat/>
    <w:uiPriority w:val="0"/>
    <w:rPr>
      <w:color w:val="444444"/>
      <w:u w:val="none"/>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2020-09-21T07:47:00Z</dcterms:created>
  <dc:creator>Administrator</dc:creator>
  <cp:lastModifiedBy>Administrator</cp:lastModifiedBy>
  <dcterms:modified xsi:type="dcterms:W3CDTF">2020-11-18T07:46:43Z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